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34C1" w:rsidRPr="002A34C1" w:rsidRDefault="002A34C1" w:rsidP="002A34C1">
      <w:pPr>
        <w:pStyle w:val="a5"/>
        <w:pBdr>
          <w:top w:val="none" w:sz="0" w:space="0" w:color="auto"/>
          <w:bottom w:val="none" w:sz="0" w:space="0" w:color="auto"/>
        </w:pBdr>
        <w:rPr>
          <w:lang w:val="ru-RU"/>
        </w:rPr>
      </w:pPr>
      <w:r w:rsidRPr="002A34C1">
        <w:rPr>
          <w:lang w:val="ru-RU"/>
        </w:rPr>
        <w:t>Улгуржи ва чакана савдо</w:t>
      </w:r>
    </w:p>
    <w:p w:rsidR="002A34C1" w:rsidRPr="00167F90" w:rsidRDefault="002A34C1" w:rsidP="002A34C1">
      <w:pPr>
        <w:spacing w:line="360" w:lineRule="auto"/>
        <w:ind w:left="720"/>
        <w:rPr>
          <w:rFonts w:ascii="Times New Roman" w:hAnsi="Times New Roman"/>
          <w:szCs w:val="24"/>
          <w:lang w:val="ru-RU"/>
        </w:rPr>
      </w:pPr>
    </w:p>
    <w:p w:rsidR="002A34C1" w:rsidRPr="00167F90" w:rsidRDefault="002A34C1" w:rsidP="002A34C1">
      <w:pPr>
        <w:spacing w:line="360" w:lineRule="auto"/>
        <w:ind w:left="720"/>
        <w:rPr>
          <w:rFonts w:ascii="Times New Roman" w:hAnsi="Times New Roman"/>
          <w:szCs w:val="24"/>
          <w:u w:val="single"/>
          <w:lang w:val="ru-RU"/>
        </w:rPr>
      </w:pPr>
      <w:r w:rsidRPr="00167F90">
        <w:rPr>
          <w:rFonts w:ascii="Times New Roman" w:hAnsi="Times New Roman"/>
          <w:szCs w:val="24"/>
          <w:u w:val="single"/>
          <w:lang w:val="ru-RU"/>
        </w:rPr>
        <w:t>Режа:</w:t>
      </w:r>
    </w:p>
    <w:p w:rsidR="002A34C1" w:rsidRPr="00167F90" w:rsidRDefault="002A34C1" w:rsidP="002A34C1">
      <w:pPr>
        <w:numPr>
          <w:ilvl w:val="1"/>
          <w:numId w:val="2"/>
        </w:numPr>
        <w:tabs>
          <w:tab w:val="clear" w:pos="1440"/>
          <w:tab w:val="left" w:pos="720"/>
        </w:tabs>
        <w:spacing w:line="360" w:lineRule="auto"/>
        <w:ind w:left="720" w:hanging="720"/>
        <w:rPr>
          <w:rFonts w:ascii="Times New Roman" w:hAnsi="Times New Roman"/>
          <w:noProof/>
          <w:szCs w:val="24"/>
          <w:lang w:val="ru-RU"/>
        </w:rPr>
      </w:pPr>
      <w:r w:rsidRPr="00167F90">
        <w:rPr>
          <w:rFonts w:ascii="Times New Roman" w:hAnsi="Times New Roman"/>
          <w:noProof/>
          <w:szCs w:val="24"/>
          <w:lang w:val="ru-RU"/>
        </w:rPr>
        <w:t>Dell компьютер корпорацияси</w:t>
      </w:r>
    </w:p>
    <w:p w:rsidR="002A34C1" w:rsidRPr="00167F90" w:rsidRDefault="002A34C1" w:rsidP="002A34C1">
      <w:pPr>
        <w:numPr>
          <w:ilvl w:val="1"/>
          <w:numId w:val="2"/>
        </w:numPr>
        <w:tabs>
          <w:tab w:val="clear" w:pos="1440"/>
          <w:tab w:val="left" w:pos="720"/>
        </w:tabs>
        <w:spacing w:line="360" w:lineRule="auto"/>
        <w:ind w:left="720" w:hanging="720"/>
        <w:rPr>
          <w:rFonts w:ascii="Times New Roman" w:hAnsi="Times New Roman"/>
          <w:szCs w:val="24"/>
          <w:lang w:val="ru-RU"/>
        </w:rPr>
      </w:pPr>
      <w:r w:rsidRPr="00167F90">
        <w:rPr>
          <w:rFonts w:ascii="Times New Roman" w:hAnsi="Times New Roman"/>
          <w:noProof/>
          <w:szCs w:val="24"/>
        </w:rPr>
        <w:t>Улгуржи савдо</w:t>
      </w:r>
    </w:p>
    <w:p w:rsidR="002A34C1" w:rsidRPr="00167F90" w:rsidRDefault="002A34C1" w:rsidP="002A34C1">
      <w:pPr>
        <w:numPr>
          <w:ilvl w:val="1"/>
          <w:numId w:val="2"/>
        </w:numPr>
        <w:tabs>
          <w:tab w:val="clear" w:pos="1440"/>
          <w:tab w:val="left" w:pos="720"/>
        </w:tabs>
        <w:spacing w:line="360" w:lineRule="auto"/>
        <w:ind w:left="720" w:hanging="720"/>
        <w:rPr>
          <w:rFonts w:ascii="Times New Roman" w:hAnsi="Times New Roman"/>
          <w:szCs w:val="24"/>
          <w:lang w:val="ru-RU"/>
        </w:rPr>
      </w:pPr>
      <w:r w:rsidRPr="00167F90">
        <w:rPr>
          <w:rFonts w:ascii="Times New Roman" w:hAnsi="Times New Roman"/>
          <w:szCs w:val="24"/>
        </w:rPr>
        <w:t>Улгуржи савдо фирмалари турлари</w:t>
      </w:r>
    </w:p>
    <w:p w:rsidR="002A34C1" w:rsidRPr="00167F90" w:rsidRDefault="002A34C1" w:rsidP="002A34C1">
      <w:pPr>
        <w:numPr>
          <w:ilvl w:val="1"/>
          <w:numId w:val="2"/>
        </w:numPr>
        <w:tabs>
          <w:tab w:val="clear" w:pos="1440"/>
          <w:tab w:val="left" w:pos="720"/>
        </w:tabs>
        <w:spacing w:line="360" w:lineRule="auto"/>
        <w:ind w:left="720" w:hanging="720"/>
        <w:rPr>
          <w:rFonts w:ascii="Times New Roman" w:hAnsi="Times New Roman"/>
          <w:szCs w:val="24"/>
          <w:lang w:val="ru-RU"/>
        </w:rPr>
      </w:pPr>
      <w:r w:rsidRPr="00167F90">
        <w:rPr>
          <w:rFonts w:ascii="Times New Roman" w:hAnsi="Times New Roman"/>
          <w:szCs w:val="24"/>
        </w:rPr>
        <w:t>Чакана савдо</w:t>
      </w:r>
    </w:p>
    <w:p w:rsidR="002A34C1" w:rsidRPr="00167F90" w:rsidRDefault="002A34C1" w:rsidP="002A34C1">
      <w:pPr>
        <w:numPr>
          <w:ilvl w:val="1"/>
          <w:numId w:val="2"/>
        </w:numPr>
        <w:tabs>
          <w:tab w:val="clear" w:pos="1440"/>
          <w:tab w:val="left" w:pos="720"/>
        </w:tabs>
        <w:spacing w:line="360" w:lineRule="auto"/>
        <w:ind w:left="720" w:hanging="720"/>
        <w:rPr>
          <w:rFonts w:ascii="Times New Roman" w:hAnsi="Times New Roman"/>
          <w:szCs w:val="24"/>
          <w:lang w:val="ru-RU"/>
        </w:rPr>
      </w:pPr>
      <w:r w:rsidRPr="00167F90">
        <w:rPr>
          <w:rFonts w:ascii="Times New Roman" w:hAnsi="Times New Roman"/>
          <w:szCs w:val="24"/>
          <w:lang w:val="ru-RU"/>
        </w:rPr>
        <w:t>Чакана савдо хиллари</w:t>
      </w:r>
    </w:p>
    <w:p w:rsidR="002A34C1" w:rsidRPr="00167F90" w:rsidRDefault="002A34C1" w:rsidP="002A34C1">
      <w:pPr>
        <w:numPr>
          <w:ilvl w:val="1"/>
          <w:numId w:val="2"/>
        </w:numPr>
        <w:tabs>
          <w:tab w:val="clear" w:pos="1440"/>
          <w:tab w:val="left" w:pos="720"/>
        </w:tabs>
        <w:spacing w:line="360" w:lineRule="auto"/>
        <w:ind w:left="720" w:hanging="720"/>
        <w:rPr>
          <w:rFonts w:ascii="Times New Roman" w:hAnsi="Times New Roman"/>
          <w:szCs w:val="24"/>
          <w:lang w:val="ru-RU"/>
        </w:rPr>
      </w:pPr>
      <w:r w:rsidRPr="00167F90">
        <w:rPr>
          <w:rFonts w:ascii="Times New Roman" w:hAnsi="Times New Roman"/>
          <w:szCs w:val="24"/>
          <w:lang w:val="ru-RU"/>
        </w:rPr>
        <w:t>Чакана савдо: магазинлар</w:t>
      </w:r>
    </w:p>
    <w:p w:rsidR="002A34C1" w:rsidRPr="00167F90" w:rsidRDefault="002A34C1" w:rsidP="002A34C1">
      <w:pPr>
        <w:numPr>
          <w:ilvl w:val="1"/>
          <w:numId w:val="2"/>
        </w:numPr>
        <w:tabs>
          <w:tab w:val="clear" w:pos="1440"/>
          <w:tab w:val="left" w:pos="720"/>
        </w:tabs>
        <w:spacing w:line="360" w:lineRule="auto"/>
        <w:ind w:left="720" w:hanging="720"/>
        <w:rPr>
          <w:rFonts w:ascii="Times New Roman" w:hAnsi="Times New Roman"/>
          <w:szCs w:val="24"/>
          <w:lang w:val="ru-RU"/>
        </w:rPr>
      </w:pPr>
      <w:r w:rsidRPr="00167F90">
        <w:rPr>
          <w:rFonts w:ascii="Times New Roman" w:hAnsi="Times New Roman"/>
          <w:szCs w:val="24"/>
          <w:lang w:val="ru-RU"/>
        </w:rPr>
        <w:t>Магазинсиз чакана савдо</w:t>
      </w:r>
    </w:p>
    <w:p w:rsidR="002A34C1" w:rsidRPr="00167F90" w:rsidRDefault="002A34C1" w:rsidP="002A34C1">
      <w:pPr>
        <w:numPr>
          <w:ilvl w:val="1"/>
          <w:numId w:val="2"/>
        </w:numPr>
        <w:tabs>
          <w:tab w:val="clear" w:pos="1440"/>
          <w:tab w:val="left" w:pos="720"/>
        </w:tabs>
        <w:spacing w:line="360" w:lineRule="auto"/>
        <w:ind w:left="720" w:hanging="720"/>
        <w:rPr>
          <w:rFonts w:ascii="Times New Roman" w:hAnsi="Times New Roman"/>
          <w:szCs w:val="24"/>
          <w:lang w:val="ru-RU"/>
        </w:rPr>
      </w:pPr>
      <w:r w:rsidRPr="00167F90">
        <w:rPr>
          <w:rFonts w:ascii="Times New Roman" w:hAnsi="Times New Roman"/>
          <w:szCs w:val="24"/>
          <w:lang w:val="ru-RU"/>
        </w:rPr>
        <w:t>Дўкон и</w:t>
      </w:r>
      <w:r w:rsidRPr="00167F90">
        <w:rPr>
          <w:rFonts w:ascii="Times New Roman" w:hAnsi="Times New Roman"/>
          <w:szCs w:val="24"/>
        </w:rPr>
        <w:t>мидж</w:t>
      </w:r>
      <w:r w:rsidRPr="00167F90">
        <w:rPr>
          <w:rFonts w:ascii="Times New Roman" w:hAnsi="Times New Roman"/>
          <w:szCs w:val="24"/>
          <w:lang w:val="ru-RU"/>
        </w:rPr>
        <w:t>и</w:t>
      </w:r>
      <w:r w:rsidRPr="00167F90">
        <w:rPr>
          <w:rFonts w:ascii="Times New Roman" w:hAnsi="Times New Roman"/>
          <w:szCs w:val="24"/>
        </w:rPr>
        <w:t xml:space="preserve"> ва муҳит</w:t>
      </w:r>
      <w:r w:rsidRPr="00167F90">
        <w:rPr>
          <w:rFonts w:ascii="Times New Roman" w:hAnsi="Times New Roman"/>
          <w:szCs w:val="24"/>
          <w:lang w:val="ru-RU"/>
        </w:rPr>
        <w:t>и</w:t>
      </w:r>
    </w:p>
    <w:p w:rsidR="002A34C1" w:rsidRPr="00167F90" w:rsidRDefault="002A34C1" w:rsidP="002A34C1">
      <w:pPr>
        <w:numPr>
          <w:ilvl w:val="1"/>
          <w:numId w:val="2"/>
        </w:numPr>
        <w:tabs>
          <w:tab w:val="clear" w:pos="1440"/>
          <w:tab w:val="left" w:pos="720"/>
        </w:tabs>
        <w:spacing w:line="360" w:lineRule="auto"/>
        <w:ind w:left="720" w:hanging="720"/>
        <w:rPr>
          <w:rFonts w:ascii="Times New Roman" w:hAnsi="Times New Roman"/>
          <w:szCs w:val="24"/>
          <w:lang w:val="ru-RU"/>
        </w:rPr>
      </w:pPr>
      <w:r w:rsidRPr="00167F90">
        <w:rPr>
          <w:rFonts w:ascii="Times New Roman" w:hAnsi="Times New Roman"/>
          <w:szCs w:val="24"/>
        </w:rPr>
        <w:t>Моддий тақсимот</w:t>
      </w:r>
    </w:p>
    <w:p w:rsidR="002A34C1" w:rsidRPr="00167F90" w:rsidRDefault="002A34C1" w:rsidP="002A34C1">
      <w:pPr>
        <w:tabs>
          <w:tab w:val="left" w:pos="720"/>
        </w:tabs>
        <w:spacing w:line="360" w:lineRule="auto"/>
        <w:ind w:left="720" w:hanging="720"/>
        <w:rPr>
          <w:rFonts w:ascii="Times New Roman" w:hAnsi="Times New Roman"/>
          <w:szCs w:val="24"/>
          <w:u w:val="single"/>
          <w:lang w:val="ru-RU"/>
        </w:rPr>
      </w:pPr>
    </w:p>
    <w:p w:rsidR="002A34C1" w:rsidRPr="00167F90" w:rsidRDefault="002A34C1" w:rsidP="002A34C1">
      <w:pPr>
        <w:tabs>
          <w:tab w:val="left" w:pos="720"/>
        </w:tabs>
        <w:spacing w:line="360" w:lineRule="auto"/>
        <w:ind w:left="720" w:hanging="720"/>
        <w:rPr>
          <w:rFonts w:ascii="Times New Roman" w:hAnsi="Times New Roman"/>
          <w:iCs/>
          <w:szCs w:val="24"/>
          <w:lang w:val="ru-RU"/>
        </w:rPr>
      </w:pPr>
      <w:r w:rsidRPr="00167F90">
        <w:rPr>
          <w:rFonts w:ascii="Times New Roman" w:hAnsi="Times New Roman"/>
          <w:iCs/>
          <w:szCs w:val="24"/>
          <w:lang w:val="ru-RU"/>
        </w:rPr>
        <w:tab/>
      </w:r>
      <w:r w:rsidRPr="00167F90">
        <w:rPr>
          <w:rFonts w:ascii="Times New Roman" w:hAnsi="Times New Roman"/>
          <w:iCs/>
          <w:szCs w:val="24"/>
          <w:u w:val="single"/>
          <w:lang w:val="ru-RU"/>
        </w:rPr>
        <w:t>Адабиётлар:</w:t>
      </w:r>
    </w:p>
    <w:p w:rsidR="002A34C1" w:rsidRPr="00167F90" w:rsidRDefault="002A34C1" w:rsidP="002A34C1">
      <w:pPr>
        <w:numPr>
          <w:ilvl w:val="0"/>
          <w:numId w:val="7"/>
        </w:numPr>
        <w:tabs>
          <w:tab w:val="left" w:pos="720"/>
        </w:tabs>
        <w:spacing w:line="360" w:lineRule="auto"/>
        <w:ind w:left="720" w:hanging="720"/>
        <w:rPr>
          <w:rFonts w:ascii="Times New Roman" w:hAnsi="Times New Roman"/>
          <w:iCs/>
          <w:szCs w:val="24"/>
        </w:rPr>
      </w:pPr>
      <w:r w:rsidRPr="00167F90">
        <w:rPr>
          <w:rFonts w:ascii="Times New Roman" w:hAnsi="Times New Roman"/>
          <w:iCs/>
          <w:szCs w:val="24"/>
        </w:rPr>
        <w:t>Kotler P, Armstrong G., Saunders J., Wong V., “Principles of Marketing”, Prentice Hall, 2001: Chapter 21;</w:t>
      </w:r>
    </w:p>
    <w:p w:rsidR="002A34C1" w:rsidRPr="00167F90" w:rsidRDefault="002A34C1" w:rsidP="002A34C1">
      <w:pPr>
        <w:numPr>
          <w:ilvl w:val="0"/>
          <w:numId w:val="7"/>
        </w:numPr>
        <w:tabs>
          <w:tab w:val="left" w:pos="720"/>
        </w:tabs>
        <w:spacing w:line="360" w:lineRule="auto"/>
        <w:ind w:left="720" w:hanging="720"/>
        <w:rPr>
          <w:rFonts w:ascii="Times New Roman" w:hAnsi="Times New Roman"/>
          <w:iCs/>
          <w:szCs w:val="24"/>
          <w:lang w:val="ru-RU"/>
        </w:rPr>
      </w:pPr>
      <w:r w:rsidRPr="00167F90">
        <w:rPr>
          <w:rFonts w:ascii="Times New Roman" w:hAnsi="Times New Roman"/>
          <w:iCs/>
          <w:szCs w:val="24"/>
          <w:lang w:val="ru-RU"/>
        </w:rPr>
        <w:t>Котлер Ф «Маркетинг Менежмент» Питер, 2001: Глава 14;</w:t>
      </w:r>
    </w:p>
    <w:p w:rsidR="002A34C1" w:rsidRPr="00167F90" w:rsidRDefault="002A34C1" w:rsidP="002A34C1">
      <w:pPr>
        <w:numPr>
          <w:ilvl w:val="0"/>
          <w:numId w:val="7"/>
        </w:numPr>
        <w:tabs>
          <w:tab w:val="left" w:pos="720"/>
        </w:tabs>
        <w:spacing w:line="360" w:lineRule="auto"/>
        <w:ind w:left="720" w:hanging="720"/>
        <w:rPr>
          <w:rFonts w:ascii="Times New Roman" w:hAnsi="Times New Roman"/>
          <w:iCs/>
          <w:szCs w:val="24"/>
          <w:lang w:val="ru-RU"/>
        </w:rPr>
      </w:pPr>
      <w:r w:rsidRPr="00167F90">
        <w:rPr>
          <w:rFonts w:ascii="Times New Roman" w:hAnsi="Times New Roman"/>
          <w:iCs/>
          <w:szCs w:val="24"/>
          <w:lang w:val="ru-RU"/>
        </w:rPr>
        <w:t>«Маркетинг» под ред. Романова А.И., Юнити, Москва, 1996: Глава 18.</w:t>
      </w:r>
    </w:p>
    <w:p w:rsidR="002A34C1" w:rsidRDefault="002A34C1" w:rsidP="002A34C1">
      <w:pPr>
        <w:spacing w:line="360" w:lineRule="auto"/>
        <w:ind w:firstLine="720"/>
        <w:rPr>
          <w:rFonts w:ascii="Times New Roman" w:hAnsi="Times New Roman"/>
          <w:noProof/>
          <w:szCs w:val="24"/>
          <w:lang w:val="uz-Cyrl-UZ"/>
        </w:rPr>
      </w:pPr>
    </w:p>
    <w:p w:rsidR="002A34C1" w:rsidRPr="00137F79" w:rsidRDefault="002A34C1" w:rsidP="002A34C1">
      <w:pPr>
        <w:spacing w:line="360" w:lineRule="auto"/>
        <w:ind w:firstLine="720"/>
        <w:rPr>
          <w:rFonts w:ascii="Times New Roman" w:hAnsi="Times New Roman"/>
          <w:noProof/>
          <w:szCs w:val="24"/>
          <w:lang w:val="uz-Cyrl-UZ"/>
        </w:rPr>
      </w:pPr>
      <w:r w:rsidRPr="00137F79">
        <w:rPr>
          <w:rFonts w:ascii="Times New Roman" w:hAnsi="Times New Roman"/>
          <w:noProof/>
          <w:szCs w:val="24"/>
          <w:lang w:val="uz-Cyrl-UZ"/>
        </w:rPr>
        <w:t>Мавзу мақсадлари</w:t>
      </w:r>
    </w:p>
    <w:p w:rsidR="002A34C1" w:rsidRPr="00137F79" w:rsidRDefault="002A34C1" w:rsidP="002A34C1">
      <w:pPr>
        <w:spacing w:line="360" w:lineRule="auto"/>
        <w:ind w:firstLine="720"/>
        <w:rPr>
          <w:rFonts w:ascii="Times New Roman" w:hAnsi="Times New Roman"/>
          <w:noProof/>
          <w:szCs w:val="24"/>
          <w:lang w:val="uz-Cyrl-UZ"/>
        </w:rPr>
      </w:pPr>
      <w:r w:rsidRPr="00137F79">
        <w:rPr>
          <w:rFonts w:ascii="Times New Roman" w:hAnsi="Times New Roman"/>
          <w:noProof/>
          <w:szCs w:val="24"/>
          <w:lang w:val="uz-Cyrl-UZ"/>
        </w:rPr>
        <w:t>Мазкур бўлимни ўрганиш асносида талабалар қуйидаги ишларни мустақил бажара олиш қобилиятига эга бўлишлари керак:</w:t>
      </w:r>
    </w:p>
    <w:p w:rsidR="002A34C1" w:rsidRPr="00167F90" w:rsidRDefault="002A34C1" w:rsidP="002A34C1">
      <w:pPr>
        <w:numPr>
          <w:ilvl w:val="0"/>
          <w:numId w:val="1"/>
        </w:numPr>
        <w:spacing w:line="360" w:lineRule="auto"/>
        <w:rPr>
          <w:rFonts w:ascii="Times New Roman" w:hAnsi="Times New Roman"/>
          <w:noProof/>
          <w:szCs w:val="24"/>
          <w:lang w:val="ru-RU"/>
        </w:rPr>
      </w:pPr>
      <w:r w:rsidRPr="00167F90">
        <w:rPr>
          <w:rFonts w:ascii="Times New Roman" w:hAnsi="Times New Roman"/>
          <w:noProof/>
          <w:szCs w:val="24"/>
          <w:lang w:val="ru-RU"/>
        </w:rPr>
        <w:t>Улгуржи ва чакана савдо таърифини билиш;</w:t>
      </w:r>
    </w:p>
    <w:p w:rsidR="002A34C1" w:rsidRPr="00167F90" w:rsidRDefault="002A34C1" w:rsidP="002A34C1">
      <w:pPr>
        <w:numPr>
          <w:ilvl w:val="0"/>
          <w:numId w:val="1"/>
        </w:numPr>
        <w:spacing w:line="360" w:lineRule="auto"/>
        <w:rPr>
          <w:rFonts w:ascii="Times New Roman" w:hAnsi="Times New Roman"/>
          <w:noProof/>
          <w:szCs w:val="24"/>
          <w:lang w:val="ru-RU"/>
        </w:rPr>
      </w:pPr>
      <w:r w:rsidRPr="00167F90">
        <w:rPr>
          <w:rFonts w:ascii="Times New Roman" w:hAnsi="Times New Roman"/>
          <w:noProof/>
          <w:szCs w:val="24"/>
          <w:lang w:val="ru-RU"/>
        </w:rPr>
        <w:t>Улгуржи ва чакана савдо ташкилотлари турларини тавсифлай олиш;</w:t>
      </w:r>
    </w:p>
    <w:p w:rsidR="002A34C1" w:rsidRPr="00167F90" w:rsidRDefault="002A34C1" w:rsidP="002A34C1">
      <w:pPr>
        <w:numPr>
          <w:ilvl w:val="0"/>
          <w:numId w:val="1"/>
        </w:numPr>
        <w:spacing w:line="360" w:lineRule="auto"/>
        <w:rPr>
          <w:rFonts w:ascii="Times New Roman" w:hAnsi="Times New Roman"/>
          <w:noProof/>
          <w:szCs w:val="24"/>
          <w:lang w:val="ru-RU"/>
        </w:rPr>
      </w:pPr>
      <w:r w:rsidRPr="00167F90">
        <w:rPr>
          <w:rFonts w:ascii="Times New Roman" w:hAnsi="Times New Roman"/>
          <w:noProof/>
          <w:szCs w:val="24"/>
          <w:lang w:val="ru-RU"/>
        </w:rPr>
        <w:t>Магазинли ва магазинсиз чакана савдо хусусиятларини тахлил этиш;</w:t>
      </w:r>
    </w:p>
    <w:p w:rsidR="002A34C1" w:rsidRPr="00167F90" w:rsidRDefault="002A34C1" w:rsidP="002A34C1">
      <w:pPr>
        <w:numPr>
          <w:ilvl w:val="0"/>
          <w:numId w:val="1"/>
        </w:numPr>
        <w:spacing w:line="360" w:lineRule="auto"/>
        <w:rPr>
          <w:rFonts w:ascii="Times New Roman" w:hAnsi="Times New Roman"/>
          <w:noProof/>
          <w:szCs w:val="24"/>
          <w:lang w:val="ru-RU"/>
        </w:rPr>
      </w:pPr>
      <w:r w:rsidRPr="00167F90">
        <w:rPr>
          <w:rFonts w:ascii="Times New Roman" w:hAnsi="Times New Roman"/>
          <w:noProof/>
          <w:szCs w:val="24"/>
          <w:lang w:val="ru-RU"/>
        </w:rPr>
        <w:t>Моддий тақсимот тизимининг самарадорлигини аниқлай олиш.</w:t>
      </w:r>
    </w:p>
    <w:p w:rsidR="002A34C1" w:rsidRPr="00167F90" w:rsidRDefault="002A34C1" w:rsidP="002A34C1">
      <w:pPr>
        <w:spacing w:line="360" w:lineRule="auto"/>
        <w:rPr>
          <w:rFonts w:ascii="Times New Roman" w:hAnsi="Times New Roman"/>
          <w:szCs w:val="24"/>
          <w:lang w:val="ru-RU"/>
        </w:rPr>
      </w:pPr>
    </w:p>
    <w:p w:rsidR="002A34C1" w:rsidRPr="00167F90" w:rsidRDefault="002A34C1" w:rsidP="002A34C1">
      <w:pPr>
        <w:pStyle w:val="1"/>
        <w:spacing w:line="360" w:lineRule="auto"/>
        <w:jc w:val="right"/>
        <w:rPr>
          <w:rFonts w:ascii="Times New Roman" w:hAnsi="Times New Roman"/>
          <w:iCs/>
          <w:noProof/>
          <w:sz w:val="24"/>
        </w:rPr>
      </w:pPr>
      <w:bookmarkStart w:id="0" w:name="_Toc130203706"/>
      <w:bookmarkStart w:id="1" w:name="_Toc130203795"/>
      <w:r w:rsidRPr="00167F90">
        <w:rPr>
          <w:rFonts w:ascii="Times New Roman" w:hAnsi="Times New Roman"/>
          <w:iCs/>
          <w:sz w:val="24"/>
        </w:rPr>
        <w:t>Халқаро маркетинг амалиёти</w:t>
      </w:r>
      <w:bookmarkEnd w:id="0"/>
      <w:bookmarkEnd w:id="1"/>
    </w:p>
    <w:p w:rsidR="002A34C1" w:rsidRPr="00167F90" w:rsidRDefault="002A34C1" w:rsidP="002A34C1">
      <w:pPr>
        <w:spacing w:line="360" w:lineRule="auto"/>
        <w:ind w:firstLine="708"/>
        <w:rPr>
          <w:rFonts w:ascii="Times New Roman" w:hAnsi="Times New Roman"/>
          <w:noProof/>
          <w:szCs w:val="24"/>
          <w:lang w:val="ru-RU"/>
        </w:rPr>
      </w:pPr>
      <w:r w:rsidRPr="00167F90">
        <w:rPr>
          <w:rFonts w:ascii="Times New Roman" w:hAnsi="Times New Roman"/>
          <w:noProof/>
          <w:szCs w:val="24"/>
          <w:lang w:val="ru-RU"/>
        </w:rPr>
        <w:t>Dell компьютер корпорацияси</w:t>
      </w:r>
    </w:p>
    <w:p w:rsidR="002A34C1" w:rsidRPr="00167F90" w:rsidRDefault="002A34C1" w:rsidP="002A34C1">
      <w:pPr>
        <w:spacing w:line="360" w:lineRule="auto"/>
        <w:ind w:firstLine="708"/>
        <w:jc w:val="both"/>
        <w:rPr>
          <w:rFonts w:ascii="Times New Roman" w:hAnsi="Times New Roman"/>
          <w:noProof/>
          <w:szCs w:val="24"/>
          <w:lang w:val="ru-RU"/>
        </w:rPr>
      </w:pPr>
      <w:r w:rsidRPr="00167F90">
        <w:rPr>
          <w:rFonts w:ascii="Times New Roman" w:hAnsi="Times New Roman"/>
          <w:noProof/>
          <w:szCs w:val="24"/>
          <w:lang w:val="ru-RU"/>
        </w:rPr>
        <w:t xml:space="preserve">1984 йилда Майкл Делл компьютерларни буюртма асосида тайёрлай бошлаганда ҳеч ким мазкур усулни муваффақиятли бўлиб чиқади деб ўйламаганди. У вақтларда </w:t>
      </w:r>
      <w:r w:rsidRPr="00167F90">
        <w:rPr>
          <w:rFonts w:ascii="Times New Roman" w:hAnsi="Times New Roman"/>
          <w:noProof/>
          <w:szCs w:val="24"/>
          <w:lang w:val="ru-RU"/>
        </w:rPr>
        <w:lastRenderedPageBreak/>
        <w:t>компьютерлар кучли воситачилар кенг тақсимот каналлари орқали сотилар эди. Бироқ бевосита буюртма асосида шахсий компьютерлар ишлаб чиқарадиган бу фирма ҳозирга келиб дунёда энг тез ўсаётган 22 млрд. долларлик корпорацияга айланди ва бозорда Compaq дан кейинги 2 ўринни эгаллади.</w:t>
      </w:r>
    </w:p>
    <w:p w:rsidR="002A34C1" w:rsidRPr="00167F90" w:rsidRDefault="002A34C1" w:rsidP="002A34C1">
      <w:pPr>
        <w:pStyle w:val="21"/>
        <w:rPr>
          <w:rFonts w:ascii="Times New Roman" w:hAnsi="Times New Roman"/>
          <w:szCs w:val="24"/>
        </w:rPr>
      </w:pPr>
      <w:r w:rsidRPr="00167F90">
        <w:rPr>
          <w:rFonts w:ascii="Times New Roman" w:hAnsi="Times New Roman"/>
          <w:szCs w:val="24"/>
        </w:rPr>
        <w:t>Dell муваффақияти тўғридан-тўғри мулоқот моделида асослангандир. Зотан, фирма маҳсулотни талаб учун аниқ мослаштиради, тез етказиб беради ва хариддан кейинги хизматлар сифатини юқори даражада сақлайди. Мижоз шахсий компьютер учун телефон орқали буюртма беради, фирма мижознинг талабига мослаштирилган маҳсулотни 48 соат ичида унинг уйига етказиб беради. Бунда маҳсулот нархи рақобатчиларникига нисбатан 10-15% арзон бўлади.</w:t>
      </w:r>
    </w:p>
    <w:p w:rsidR="002A34C1" w:rsidRPr="00167F90" w:rsidRDefault="002A34C1" w:rsidP="002A34C1">
      <w:pPr>
        <w:spacing w:line="360" w:lineRule="auto"/>
        <w:ind w:firstLine="708"/>
        <w:jc w:val="both"/>
        <w:rPr>
          <w:rFonts w:ascii="Times New Roman" w:hAnsi="Times New Roman"/>
          <w:noProof/>
          <w:szCs w:val="24"/>
          <w:lang w:val="ru-RU"/>
        </w:rPr>
      </w:pPr>
      <w:r w:rsidRPr="00167F90">
        <w:rPr>
          <w:rFonts w:ascii="Times New Roman" w:hAnsi="Times New Roman"/>
          <w:noProof/>
          <w:szCs w:val="24"/>
          <w:lang w:val="uz-Cyrl-UZ"/>
        </w:rPr>
        <w:t xml:space="preserve">Маҳсулот ҳар бир харидор спецификацияларига мослаштирилган ҳолда арзон нархда етказилиши Dell нинг асосий ғоясидир. Иш мавжуд буюртма асосида бажарилганлиги сабабли эҳтиёт қисмларни сақлаш харажатлари йўқдир. Шунингдек, воситачилар хизматларидан умуман фойдаланилмайди, демак, нарх бошқа рақобатчиларникидан ўртача 12% га арзон бўлади. Самарали таъминот-тақсимот тизими маҳсулотларни 24 соат ичида нақд пулга айлантиришга имкон беради, ваҳоланки, рақобатчилар маҳсулотлари ҳафталаб сотилмай қолиб кетади. Рақобатчиларда сотилмай қолган маҳсулотлар бўлиши табиийдир, Dell да эса бундай муаммонинг ўзи мавжуд эмас. Компьютер қисмларининг нархи доимо пасайиб бораётган шароитда Dell қўллайдиган усул харид харажатларидан ўртача 6 % тежаш имконини бераяпти. Чунки компания қисмларни зарур вақтда керакли партияда сотиб олади, рақобатчиларнинг йирик таъминот тизимлари эса янги нархлар тизимига ўтишга ўртача 60 кун кечикади. Хозирги вақтда Dell корпорацияси интернет тармоғи имкониятларидан ҳам кенг фойдаланмоқда. </w:t>
      </w:r>
      <w:r w:rsidRPr="00167F90">
        <w:rPr>
          <w:rFonts w:ascii="Times New Roman" w:hAnsi="Times New Roman"/>
          <w:noProof/>
          <w:szCs w:val="24"/>
          <w:lang w:val="ru-RU"/>
        </w:rPr>
        <w:t xml:space="preserve">Интернет орқали кунига 30 млн. долларлик маҳсулот сотилади, бу эса даромаднинг 40% ташкил этади.     </w:t>
      </w:r>
    </w:p>
    <w:p w:rsidR="002A34C1" w:rsidRPr="00167F90" w:rsidRDefault="002A34C1" w:rsidP="002A34C1">
      <w:pPr>
        <w:spacing w:line="360" w:lineRule="auto"/>
        <w:ind w:firstLine="720"/>
        <w:rPr>
          <w:rFonts w:ascii="Times New Roman" w:hAnsi="Times New Roman"/>
          <w:noProof/>
          <w:szCs w:val="24"/>
          <w:lang w:val="ru-RU"/>
        </w:rPr>
      </w:pPr>
      <w:r w:rsidRPr="00167F90">
        <w:rPr>
          <w:rFonts w:ascii="Times New Roman" w:hAnsi="Times New Roman"/>
          <w:noProof/>
          <w:szCs w:val="24"/>
          <w:lang w:val="ru-RU"/>
        </w:rPr>
        <w:t>Улгуржи савдо</w:t>
      </w:r>
    </w:p>
    <w:p w:rsidR="002A34C1" w:rsidRPr="00167F90" w:rsidRDefault="002A34C1" w:rsidP="002A34C1">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Улгуржи савдо - маҳсулотларни катта ҳажмда сотиб олиш, уларни сақлаш ва бу маҳсулотларни чакана савдо корхоналари ва бизнес фойдаланувчиларига қайта сотишдир. Истеъмолчилар улгуржи савдо фаолиятига кўп дуч  келмасаларда, улгуржи савдо соҳаси муҳим ва аҳамияти бебаҳодир.</w:t>
      </w:r>
    </w:p>
    <w:p w:rsidR="002A34C1" w:rsidRPr="00167F90" w:rsidRDefault="002A34C1" w:rsidP="002A34C1">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lastRenderedPageBreak/>
        <w:t>Улгуржи савдо ташкилотлари маҳсулотларини сақлаши, транспортировка қилиши, савдо кўргазмаларида намойиш қилиши ва чакана савдо корхоналарига қайси маҳсулот кўп сотилаётгани ҳақида ахборот бериши мумкин.</w:t>
      </w:r>
    </w:p>
    <w:p w:rsidR="002A34C1" w:rsidRPr="00167F90" w:rsidRDefault="002A34C1" w:rsidP="002A34C1">
      <w:pPr>
        <w:pStyle w:val="4"/>
        <w:jc w:val="left"/>
        <w:rPr>
          <w:rFonts w:ascii="Times New Roman" w:hAnsi="Times New Roman"/>
          <w:i w:val="0"/>
          <w:iCs w:val="0"/>
          <w:sz w:val="24"/>
          <w:szCs w:val="24"/>
          <w:u w:val="none"/>
        </w:rPr>
      </w:pPr>
      <w:bookmarkStart w:id="2" w:name="_Toc130203707"/>
      <w:bookmarkStart w:id="3" w:name="_Toc130203796"/>
      <w:r w:rsidRPr="00167F90">
        <w:rPr>
          <w:rFonts w:ascii="Times New Roman" w:hAnsi="Times New Roman"/>
          <w:i w:val="0"/>
          <w:iCs w:val="0"/>
          <w:sz w:val="24"/>
          <w:szCs w:val="24"/>
          <w:u w:val="none"/>
        </w:rPr>
        <w:t>Улгуржи савдо фирмалари турлари</w:t>
      </w:r>
      <w:bookmarkEnd w:id="2"/>
      <w:bookmarkEnd w:id="3"/>
    </w:p>
    <w:p w:rsidR="002A34C1" w:rsidRPr="00167F90" w:rsidRDefault="002A34C1" w:rsidP="002A34C1">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Улгуржи савдо билан шуғулланадиган корхоналар хилма-хил бўлсада, уларни шартли равишда 3 та катта гуруҳга бўлиш мумкин: тижоратчи улгуржи, ишлаб чиқарувчи улгуржи савдогарлар ва брокер-агентлар.</w:t>
      </w:r>
    </w:p>
    <w:p w:rsidR="002A34C1" w:rsidRPr="00167F90" w:rsidRDefault="002A34C1" w:rsidP="002A34C1">
      <w:pPr>
        <w:pStyle w:val="a3"/>
        <w:ind w:firstLine="0"/>
        <w:rPr>
          <w:rFonts w:ascii="Times New Roman" w:hAnsi="Times New Roman"/>
          <w:szCs w:val="24"/>
        </w:rPr>
      </w:pPr>
      <w:r w:rsidRPr="00167F90">
        <w:rPr>
          <w:rFonts w:ascii="Times New Roman" w:hAnsi="Times New Roman"/>
          <w:szCs w:val="24"/>
        </w:rPr>
        <w:t>А) Тижоратчи улгуржи савдогарлар - ишлаб чиқарувчилардан мустақил равишда фаолият юритиб, маҳсулотларга эгалик ҳуқуқини қўлга киритган ҳолда фаолият юритадилар. Улар улгуржи савдо ташкилотларининг 80%ни ташкил этадилар. Тижоратчи улгуржи савдо ташкилотлари тўлиқ ёки чекланган тақсимот канал хизматларини етказишлари мумкин. Тўлиқ хизмат кўрсатувчилар кенг ассортиментдаги маҳсулотларни таклиф этадилар.</w:t>
      </w:r>
    </w:p>
    <w:p w:rsidR="002A34C1" w:rsidRPr="00167F90" w:rsidRDefault="002A34C1" w:rsidP="002A34C1">
      <w:pPr>
        <w:spacing w:line="360" w:lineRule="auto"/>
        <w:ind w:firstLine="720"/>
        <w:jc w:val="both"/>
        <w:rPr>
          <w:rFonts w:ascii="Times New Roman" w:hAnsi="Times New Roman"/>
          <w:noProof/>
          <w:szCs w:val="24"/>
          <w:lang w:val="uz-Cyrl-UZ"/>
        </w:rPr>
      </w:pPr>
      <w:r w:rsidRPr="00167F90">
        <w:rPr>
          <w:rFonts w:ascii="Times New Roman" w:hAnsi="Times New Roman"/>
          <w:noProof/>
          <w:szCs w:val="24"/>
          <w:lang w:val="uz-Cyrl-UZ"/>
        </w:rPr>
        <w:t>Чекланган хизмат кўрсатувчиларнинг қуйидаги турлари бўлиши мумкин:</w:t>
      </w:r>
    </w:p>
    <w:p w:rsidR="002A34C1" w:rsidRPr="00167F90" w:rsidRDefault="002A34C1" w:rsidP="002A34C1">
      <w:pPr>
        <w:spacing w:line="360" w:lineRule="auto"/>
        <w:jc w:val="both"/>
        <w:rPr>
          <w:rFonts w:ascii="Times New Roman" w:hAnsi="Times New Roman"/>
          <w:noProof/>
          <w:szCs w:val="24"/>
          <w:lang w:val="ru-RU"/>
        </w:rPr>
      </w:pPr>
      <w:r w:rsidRPr="00167F90">
        <w:rPr>
          <w:rFonts w:ascii="Times New Roman" w:hAnsi="Times New Roman"/>
          <w:noProof/>
          <w:szCs w:val="24"/>
          <w:lang w:val="uz-Cyrl-UZ"/>
        </w:rPr>
        <w:t xml:space="preserve">А.2) Пештахта савдогари - тақсимот функцияларининг кўп қисмини бажаради, аммо маҳсулотлар сортировкаси ва маркетинг тадқиқотларини баъзи вақтлар амалга оширади. Улар маҳсулотларни пештахтада намойиш этгани учун шундай номга эга бўлган. </w:t>
      </w:r>
      <w:r w:rsidRPr="00167F90">
        <w:rPr>
          <w:rFonts w:ascii="Times New Roman" w:hAnsi="Times New Roman"/>
          <w:noProof/>
          <w:szCs w:val="24"/>
          <w:lang w:val="ru-RU"/>
        </w:rPr>
        <w:t xml:space="preserve">Улар асосан журналлар, уй жиҳозлари, косметика ва дори-дармон етказиб бериш билан шуғулланади. </w:t>
      </w:r>
    </w:p>
    <w:p w:rsidR="002A34C1" w:rsidRPr="00167F90" w:rsidRDefault="002A34C1" w:rsidP="002A34C1">
      <w:pPr>
        <w:spacing w:line="360" w:lineRule="auto"/>
        <w:jc w:val="both"/>
        <w:rPr>
          <w:rFonts w:ascii="Times New Roman" w:hAnsi="Times New Roman"/>
          <w:noProof/>
          <w:szCs w:val="24"/>
          <w:lang w:val="ru-RU"/>
        </w:rPr>
      </w:pPr>
      <w:r w:rsidRPr="00167F90">
        <w:rPr>
          <w:rFonts w:ascii="Times New Roman" w:hAnsi="Times New Roman"/>
          <w:noProof/>
          <w:szCs w:val="24"/>
          <w:lang w:val="ru-RU"/>
        </w:rPr>
        <w:t>А.3) "нақд пул - олиб кет" (</w:t>
      </w:r>
      <w:r w:rsidRPr="00167F90">
        <w:rPr>
          <w:rFonts w:ascii="Times New Roman" w:hAnsi="Times New Roman"/>
          <w:noProof/>
          <w:szCs w:val="24"/>
        </w:rPr>
        <w:t>cash</w:t>
      </w:r>
      <w:r w:rsidRPr="00167F90">
        <w:rPr>
          <w:rFonts w:ascii="Times New Roman" w:hAnsi="Times New Roman"/>
          <w:noProof/>
          <w:szCs w:val="24"/>
          <w:lang w:val="ru-RU"/>
        </w:rPr>
        <w:t xml:space="preserve"> &amp; </w:t>
      </w:r>
      <w:r w:rsidRPr="00167F90">
        <w:rPr>
          <w:rFonts w:ascii="Times New Roman" w:hAnsi="Times New Roman"/>
          <w:noProof/>
          <w:szCs w:val="24"/>
        </w:rPr>
        <w:t>ca</w:t>
      </w:r>
      <w:r w:rsidRPr="00167F90">
        <w:rPr>
          <w:rFonts w:ascii="Times New Roman" w:hAnsi="Times New Roman"/>
          <w:szCs w:val="24"/>
        </w:rPr>
        <w:t>r</w:t>
      </w:r>
      <w:r w:rsidRPr="00167F90">
        <w:rPr>
          <w:rFonts w:ascii="Times New Roman" w:hAnsi="Times New Roman"/>
          <w:noProof/>
          <w:szCs w:val="24"/>
        </w:rPr>
        <w:t>ry</w:t>
      </w:r>
      <w:r w:rsidRPr="00167F90">
        <w:rPr>
          <w:rFonts w:ascii="Times New Roman" w:hAnsi="Times New Roman"/>
          <w:noProof/>
          <w:szCs w:val="24"/>
          <w:lang w:val="ru-RU"/>
        </w:rPr>
        <w:t xml:space="preserve">) савдогари чекланган ассортиментдаги маҳсулотларни таклиф этгани ҳолда маҳсулотларни транпортировка қилмайдиган улгуржи савдогардир. Уларнинг мижозлари ўзлари боришлари, нақд пулга харид қилишлари ва маҳсулотларни ўзлари ташиб кетишлари керак. Озиқ-овқат маҳсулотлари, офис-канцелярия товарлари, электр маҳсулотлари ва компьютерлар шундай сотилади. </w:t>
      </w:r>
    </w:p>
    <w:p w:rsidR="002A34C1" w:rsidRPr="00167F90" w:rsidRDefault="002A34C1" w:rsidP="002A34C1">
      <w:pPr>
        <w:spacing w:line="360" w:lineRule="auto"/>
        <w:jc w:val="both"/>
        <w:rPr>
          <w:rFonts w:ascii="Times New Roman" w:hAnsi="Times New Roman"/>
          <w:noProof/>
          <w:szCs w:val="24"/>
          <w:lang w:val="ru-RU"/>
        </w:rPr>
      </w:pPr>
      <w:r w:rsidRPr="00167F90">
        <w:rPr>
          <w:rFonts w:ascii="Times New Roman" w:hAnsi="Times New Roman"/>
          <w:noProof/>
          <w:szCs w:val="24"/>
          <w:lang w:val="ru-RU"/>
        </w:rPr>
        <w:t>А.4) "бевосита етказувчи" савдогар маҳсулотларни сотиб олиб, эгалик ҳуқуқини қўлга киритсада, аммо моддий тақсимотни, транспортировкани амалга оширмайди, ишлаб чиқарувчилар истемолчиларга маҳсулотни тўғридан - тўғри  етгазиб беришини таъминлайди. Траспортировкаси қимматга тушадиган маҳсулотларни  сотадилар: кўмир, дон ва  ёғоч шулар жумласидан.</w:t>
      </w:r>
    </w:p>
    <w:p w:rsidR="002A34C1" w:rsidRPr="00167F90" w:rsidRDefault="002A34C1" w:rsidP="002A34C1">
      <w:pPr>
        <w:spacing w:line="360" w:lineRule="auto"/>
        <w:jc w:val="both"/>
        <w:rPr>
          <w:rFonts w:ascii="Times New Roman" w:hAnsi="Times New Roman"/>
          <w:noProof/>
          <w:szCs w:val="24"/>
          <w:lang w:val="ru-RU"/>
        </w:rPr>
      </w:pPr>
      <w:r w:rsidRPr="00167F90">
        <w:rPr>
          <w:rFonts w:ascii="Times New Roman" w:hAnsi="Times New Roman"/>
          <w:noProof/>
          <w:szCs w:val="24"/>
          <w:lang w:val="ru-RU"/>
        </w:rPr>
        <w:t xml:space="preserve">А.5) «автотранспорт» савдогари – кичик омбор ва юк машиналари асосида иш юритади. Тезда бузиладиган маҳсулотлар – гўшт, сут ва мева-сабзавотларни чакана савдогарларга  ўзлари авторанспортларида етказиб берадилар.  </w:t>
      </w:r>
    </w:p>
    <w:p w:rsidR="002A34C1" w:rsidRPr="00167F90" w:rsidRDefault="002A34C1" w:rsidP="002A34C1">
      <w:pPr>
        <w:pStyle w:val="a3"/>
        <w:rPr>
          <w:rFonts w:ascii="Times New Roman" w:hAnsi="Times New Roman"/>
          <w:szCs w:val="24"/>
        </w:rPr>
      </w:pPr>
      <w:r w:rsidRPr="00167F90">
        <w:rPr>
          <w:rFonts w:ascii="Times New Roman" w:hAnsi="Times New Roman"/>
          <w:szCs w:val="24"/>
        </w:rPr>
        <w:lastRenderedPageBreak/>
        <w:t>Б)  Ишлаб чиқарувчи улгуржи савдогарлар – ишлаб чиқарувчиларнинг ўзи маркетинг каналини қисқартириш учун улгуржи савдо билан шуғулланадиган филиал очадилар, кўп ҳолларда фирмаларнинг сотув бўлими  шу функцияни бажаради.</w:t>
      </w:r>
    </w:p>
    <w:p w:rsidR="002A34C1" w:rsidRPr="00167F90" w:rsidRDefault="002A34C1" w:rsidP="002A34C1">
      <w:pPr>
        <w:spacing w:line="360" w:lineRule="auto"/>
        <w:ind w:firstLine="720"/>
        <w:jc w:val="both"/>
        <w:rPr>
          <w:rFonts w:ascii="Times New Roman" w:hAnsi="Times New Roman"/>
          <w:noProof/>
          <w:szCs w:val="24"/>
          <w:lang w:val="uz-Cyrl-UZ"/>
        </w:rPr>
      </w:pPr>
      <w:r w:rsidRPr="00167F90">
        <w:rPr>
          <w:rFonts w:ascii="Times New Roman" w:hAnsi="Times New Roman"/>
          <w:noProof/>
          <w:szCs w:val="24"/>
          <w:lang w:val="uz-Cyrl-UZ"/>
        </w:rPr>
        <w:t>В) брокер ва агентлар - маҳсулотларга эгалик ҳуқуқига эга бўлмайди, харидор ва сотувчи ўртасида воситачилик қилади. Воситачилик учун тўловни сотув ҳажмидан маьлум бир фоиз кўринишида олади. Биржалар орқали фаолият юритиши мумкин.</w:t>
      </w:r>
    </w:p>
    <w:p w:rsidR="002A34C1" w:rsidRPr="00167F90" w:rsidRDefault="002A34C1" w:rsidP="002A34C1">
      <w:pPr>
        <w:pStyle w:val="31"/>
        <w:spacing w:line="360" w:lineRule="auto"/>
        <w:rPr>
          <w:rFonts w:ascii="Times New Roman" w:hAnsi="Times New Roman"/>
          <w:noProof/>
          <w:sz w:val="24"/>
          <w:lang w:val="uz-Cyrl-UZ"/>
        </w:rPr>
      </w:pPr>
    </w:p>
    <w:p w:rsidR="002A34C1" w:rsidRPr="00167F90" w:rsidRDefault="002A34C1" w:rsidP="002A34C1">
      <w:pPr>
        <w:pStyle w:val="4"/>
        <w:jc w:val="left"/>
        <w:rPr>
          <w:rFonts w:ascii="Times New Roman" w:hAnsi="Times New Roman"/>
          <w:i w:val="0"/>
          <w:iCs w:val="0"/>
          <w:sz w:val="24"/>
          <w:szCs w:val="24"/>
          <w:u w:val="none"/>
          <w:lang w:val="uz-Cyrl-UZ"/>
        </w:rPr>
      </w:pPr>
      <w:bookmarkStart w:id="4" w:name="_Toc130203708"/>
      <w:bookmarkStart w:id="5" w:name="_Toc130203797"/>
      <w:r w:rsidRPr="00167F90">
        <w:rPr>
          <w:rFonts w:ascii="Times New Roman" w:hAnsi="Times New Roman"/>
          <w:i w:val="0"/>
          <w:iCs w:val="0"/>
          <w:sz w:val="24"/>
          <w:szCs w:val="24"/>
          <w:u w:val="none"/>
          <w:lang w:val="uz-Cyrl-UZ"/>
        </w:rPr>
        <w:t>Чакана савдо</w:t>
      </w:r>
      <w:bookmarkEnd w:id="4"/>
      <w:bookmarkEnd w:id="5"/>
    </w:p>
    <w:p w:rsidR="002A34C1" w:rsidRPr="00167F90" w:rsidRDefault="002A34C1" w:rsidP="002A34C1">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uz-Cyrl-UZ"/>
        </w:rPr>
        <w:t>Кўп холларда улгуржи савдогарлар ўз маҳсулотларини</w:t>
      </w:r>
      <w:r w:rsidRPr="00167F90">
        <w:rPr>
          <w:rFonts w:ascii="Times New Roman" w:hAnsi="Times New Roman"/>
          <w:szCs w:val="24"/>
          <w:lang w:val="uz-Cyrl-UZ"/>
        </w:rPr>
        <w:t xml:space="preserve"> </w:t>
      </w:r>
      <w:r w:rsidRPr="00167F90">
        <w:rPr>
          <w:rFonts w:ascii="Times New Roman" w:hAnsi="Times New Roman"/>
          <w:noProof/>
          <w:szCs w:val="24"/>
          <w:lang w:val="uz-Cyrl-UZ"/>
        </w:rPr>
        <w:t xml:space="preserve">чакана савдо фирмаларига сотадилар.  </w:t>
      </w:r>
      <w:r w:rsidRPr="00167F90">
        <w:rPr>
          <w:rFonts w:ascii="Times New Roman" w:hAnsi="Times New Roman"/>
          <w:noProof/>
          <w:szCs w:val="24"/>
          <w:lang w:val="ru-RU"/>
        </w:rPr>
        <w:t xml:space="preserve">Чакана савдо - пировард истеьмолчига маҳсулотни сотиш фаолиятидир. Чакана савдони биз асосан магазин ва бозорлар орқали биламиз. Охирги истеъмолчига маҳсулот сотадиганларнинг ҳаммаси чакана савдогардир. АҚШ да чакана савдо ҳажми 2 трлн АҚШ долларлик бизнесни ташкил этади ва бу киши бошига </w:t>
      </w:r>
      <w:r w:rsidRPr="00167F90">
        <w:rPr>
          <w:rFonts w:ascii="Times New Roman" w:hAnsi="Times New Roman"/>
          <w:szCs w:val="24"/>
          <w:lang w:val="ru-RU"/>
        </w:rPr>
        <w:t>$</w:t>
      </w:r>
      <w:r w:rsidRPr="00167F90">
        <w:rPr>
          <w:rFonts w:ascii="Times New Roman" w:hAnsi="Times New Roman"/>
          <w:noProof/>
          <w:szCs w:val="24"/>
          <w:lang w:val="ru-RU"/>
        </w:rPr>
        <w:t xml:space="preserve"> 7700 ташкил этади. Чакана савдо истеьмолчилар учун жуда кўп қулайликлар яратади, масалан, маҳсулотларни қулай вақтда ва қулай жойда етказиб бериш сингари. Баьзи чакана савдогарлар маҳсулотларни қайта ишлаб товар кўринишига келтирадилар.</w:t>
      </w:r>
    </w:p>
    <w:p w:rsidR="002A34C1" w:rsidRPr="00167F90" w:rsidRDefault="002A34C1" w:rsidP="002A34C1">
      <w:pPr>
        <w:pStyle w:val="31"/>
        <w:spacing w:line="360" w:lineRule="auto"/>
        <w:ind w:firstLine="720"/>
        <w:jc w:val="left"/>
        <w:rPr>
          <w:rFonts w:ascii="Times New Roman" w:hAnsi="Times New Roman"/>
          <w:noProof/>
          <w:sz w:val="24"/>
          <w:lang w:val="uz-Cyrl-UZ"/>
        </w:rPr>
      </w:pPr>
      <w:r w:rsidRPr="00167F90">
        <w:rPr>
          <w:rFonts w:ascii="Times New Roman" w:hAnsi="Times New Roman"/>
          <w:noProof/>
          <w:sz w:val="24"/>
          <w:lang w:val="uz-Cyrl-UZ"/>
        </w:rPr>
        <w:t>Чакана савдо хиллари</w:t>
      </w:r>
    </w:p>
    <w:p w:rsidR="002A34C1" w:rsidRPr="00167F90" w:rsidRDefault="002A34C1" w:rsidP="002A34C1">
      <w:pPr>
        <w:pStyle w:val="31"/>
        <w:spacing w:line="360" w:lineRule="auto"/>
        <w:ind w:firstLine="720"/>
        <w:jc w:val="both"/>
        <w:rPr>
          <w:rFonts w:ascii="Times New Roman" w:hAnsi="Times New Roman"/>
          <w:noProof/>
          <w:sz w:val="24"/>
          <w:lang w:val="uz-Cyrl-UZ"/>
        </w:rPr>
      </w:pPr>
      <w:r w:rsidRPr="00167F90">
        <w:rPr>
          <w:rFonts w:ascii="Times New Roman" w:hAnsi="Times New Roman"/>
          <w:noProof/>
          <w:sz w:val="24"/>
          <w:lang w:val="uz-Cyrl-UZ"/>
        </w:rPr>
        <w:t>Чакана савдо, асосан, магазинлар ва дўконлар орқали амалга оширилсада, унинг бошқача кўринишлари ҳам мавжуд. Чакана савдо корхоналарининг турли хиллари қуйида келтирилган 10.1-жадвалда ифодаланган.</w:t>
      </w:r>
    </w:p>
    <w:p w:rsidR="002A34C1" w:rsidRPr="00167F90" w:rsidRDefault="002A34C1" w:rsidP="002A34C1">
      <w:pPr>
        <w:pStyle w:val="31"/>
        <w:spacing w:line="360" w:lineRule="auto"/>
        <w:ind w:firstLine="720"/>
        <w:rPr>
          <w:rFonts w:ascii="Times New Roman" w:hAnsi="Times New Roman"/>
          <w:noProof/>
          <w:sz w:val="24"/>
          <w:lang w:val="uz-Cyrl-UZ"/>
        </w:rPr>
      </w:pPr>
    </w:p>
    <w:p w:rsidR="002A34C1" w:rsidRPr="00167F90" w:rsidRDefault="002A34C1" w:rsidP="002A34C1">
      <w:pPr>
        <w:spacing w:line="360" w:lineRule="auto"/>
        <w:jc w:val="center"/>
        <w:rPr>
          <w:rFonts w:ascii="Times New Roman" w:hAnsi="Times New Roman"/>
          <w:noProof/>
          <w:szCs w:val="24"/>
          <w:lang w:val="uz-Cyrl-UZ"/>
        </w:rPr>
      </w:pPr>
      <w:r w:rsidRPr="00167F90">
        <w:rPr>
          <w:rFonts w:ascii="Times New Roman" w:hAnsi="Times New Roman"/>
          <w:noProof/>
          <w:szCs w:val="24"/>
          <w:lang w:val="uz-Cyrl-UZ"/>
        </w:rPr>
        <w:t>10.1-жадвал.Чакана савдонинг асосий турлари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68"/>
        <w:gridCol w:w="4678"/>
        <w:gridCol w:w="2126"/>
      </w:tblGrid>
      <w:tr w:rsidR="002A34C1" w:rsidRPr="00167F90" w:rsidTr="001925B1">
        <w:tblPrEx>
          <w:tblCellMar>
            <w:top w:w="0" w:type="dxa"/>
            <w:bottom w:w="0" w:type="dxa"/>
          </w:tblCellMar>
        </w:tblPrEx>
        <w:tc>
          <w:tcPr>
            <w:tcW w:w="2268"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pStyle w:val="3"/>
              <w:spacing w:line="360" w:lineRule="auto"/>
              <w:rPr>
                <w:rFonts w:ascii="Times New Roman" w:hAnsi="Times New Roman"/>
                <w:noProof/>
                <w:sz w:val="24"/>
                <w:szCs w:val="24"/>
              </w:rPr>
            </w:pPr>
            <w:bookmarkStart w:id="6" w:name="_Toc130203709"/>
            <w:bookmarkStart w:id="7" w:name="_Toc130203798"/>
            <w:r w:rsidRPr="00167F90">
              <w:rPr>
                <w:rFonts w:ascii="Times New Roman" w:hAnsi="Times New Roman"/>
                <w:noProof/>
                <w:sz w:val="24"/>
                <w:szCs w:val="24"/>
              </w:rPr>
              <w:t>Тури</w:t>
            </w:r>
            <w:bookmarkEnd w:id="6"/>
            <w:bookmarkEnd w:id="7"/>
          </w:p>
        </w:tc>
        <w:tc>
          <w:tcPr>
            <w:tcW w:w="4678"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jc w:val="center"/>
              <w:rPr>
                <w:rFonts w:ascii="Times New Roman" w:hAnsi="Times New Roman"/>
                <w:noProof/>
                <w:szCs w:val="24"/>
              </w:rPr>
            </w:pPr>
            <w:r w:rsidRPr="00167F90">
              <w:rPr>
                <w:rFonts w:ascii="Times New Roman" w:hAnsi="Times New Roman"/>
                <w:noProof/>
                <w:szCs w:val="24"/>
              </w:rPr>
              <w:t>Таърифи</w:t>
            </w:r>
          </w:p>
        </w:tc>
        <w:tc>
          <w:tcPr>
            <w:tcW w:w="2126"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jc w:val="center"/>
              <w:rPr>
                <w:rFonts w:ascii="Times New Roman" w:hAnsi="Times New Roman"/>
                <w:noProof/>
                <w:szCs w:val="24"/>
              </w:rPr>
            </w:pPr>
            <w:r w:rsidRPr="00167F90">
              <w:rPr>
                <w:rFonts w:ascii="Times New Roman" w:hAnsi="Times New Roman"/>
                <w:noProof/>
                <w:szCs w:val="24"/>
              </w:rPr>
              <w:t>Мисол</w:t>
            </w:r>
          </w:p>
        </w:tc>
      </w:tr>
      <w:tr w:rsidR="002A34C1" w:rsidRPr="00167F90" w:rsidTr="001925B1">
        <w:tblPrEx>
          <w:tblCellMar>
            <w:top w:w="0" w:type="dxa"/>
            <w:bottom w:w="0" w:type="dxa"/>
          </w:tblCellMar>
        </w:tblPrEx>
        <w:tc>
          <w:tcPr>
            <w:tcW w:w="2268"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rPr>
                <w:rFonts w:ascii="Times New Roman" w:hAnsi="Times New Roman"/>
                <w:noProof/>
                <w:szCs w:val="24"/>
              </w:rPr>
            </w:pPr>
            <w:r w:rsidRPr="00167F90">
              <w:rPr>
                <w:rFonts w:ascii="Times New Roman" w:hAnsi="Times New Roman"/>
                <w:noProof/>
                <w:szCs w:val="24"/>
              </w:rPr>
              <w:t>Махсус магазин</w:t>
            </w:r>
          </w:p>
        </w:tc>
        <w:tc>
          <w:tcPr>
            <w:tcW w:w="4678"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rPr>
                <w:rFonts w:ascii="Times New Roman" w:hAnsi="Times New Roman"/>
                <w:noProof/>
                <w:szCs w:val="24"/>
                <w:lang w:val="ru-RU"/>
              </w:rPr>
            </w:pPr>
            <w:r w:rsidRPr="00167F90">
              <w:rPr>
                <w:rFonts w:ascii="Times New Roman" w:hAnsi="Times New Roman"/>
                <w:noProof/>
                <w:szCs w:val="24"/>
                <w:lang w:val="ru-RU"/>
              </w:rPr>
              <w:t>Чекланган ассортимендаги, тор доирадаги мижозларга мулжалланган махсулотлар</w:t>
            </w:r>
          </w:p>
        </w:tc>
        <w:tc>
          <w:tcPr>
            <w:tcW w:w="2126"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rPr>
                <w:rFonts w:ascii="Times New Roman" w:hAnsi="Times New Roman"/>
                <w:noProof/>
                <w:szCs w:val="24"/>
                <w:lang w:val="ru-RU"/>
              </w:rPr>
            </w:pPr>
            <w:r w:rsidRPr="00167F90">
              <w:rPr>
                <w:rFonts w:ascii="Times New Roman" w:hAnsi="Times New Roman"/>
                <w:noProof/>
                <w:szCs w:val="24"/>
                <w:lang w:val="ru-RU"/>
              </w:rPr>
              <w:t>Музика ва видео кассеталар магазинлари.</w:t>
            </w:r>
          </w:p>
        </w:tc>
      </w:tr>
      <w:tr w:rsidR="002A34C1" w:rsidRPr="00167F90" w:rsidTr="001925B1">
        <w:tblPrEx>
          <w:tblCellMar>
            <w:top w:w="0" w:type="dxa"/>
            <w:bottom w:w="0" w:type="dxa"/>
          </w:tblCellMar>
        </w:tblPrEx>
        <w:tc>
          <w:tcPr>
            <w:tcW w:w="2268"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rPr>
                <w:rFonts w:ascii="Times New Roman" w:hAnsi="Times New Roman"/>
                <w:noProof/>
                <w:szCs w:val="24"/>
              </w:rPr>
            </w:pPr>
            <w:r w:rsidRPr="00167F90">
              <w:rPr>
                <w:rFonts w:ascii="Times New Roman" w:hAnsi="Times New Roman"/>
                <w:noProof/>
                <w:szCs w:val="24"/>
              </w:rPr>
              <w:t>Чекланган ассортимент  магазини</w:t>
            </w:r>
          </w:p>
        </w:tc>
        <w:tc>
          <w:tcPr>
            <w:tcW w:w="4678"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rPr>
                <w:rFonts w:ascii="Times New Roman" w:hAnsi="Times New Roman"/>
                <w:noProof/>
                <w:szCs w:val="24"/>
                <w:lang w:val="ru-RU"/>
              </w:rPr>
            </w:pPr>
            <w:r w:rsidRPr="00167F90">
              <w:rPr>
                <w:rFonts w:ascii="Times New Roman" w:hAnsi="Times New Roman"/>
                <w:noProof/>
                <w:szCs w:val="24"/>
                <w:lang w:val="ru-RU"/>
              </w:rPr>
              <w:t xml:space="preserve">Бир ассортиментдаги ва баъзи турдош маҳсулотларни таклиф этади. </w:t>
            </w:r>
          </w:p>
        </w:tc>
        <w:tc>
          <w:tcPr>
            <w:tcW w:w="2126"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rPr>
                <w:rFonts w:ascii="Times New Roman" w:hAnsi="Times New Roman"/>
                <w:noProof/>
                <w:szCs w:val="24"/>
              </w:rPr>
            </w:pPr>
            <w:r w:rsidRPr="00167F90">
              <w:rPr>
                <w:rFonts w:ascii="Times New Roman" w:hAnsi="Times New Roman"/>
                <w:noProof/>
                <w:szCs w:val="24"/>
              </w:rPr>
              <w:t>Пойафзал магазини.</w:t>
            </w:r>
          </w:p>
        </w:tc>
      </w:tr>
      <w:tr w:rsidR="002A34C1" w:rsidRPr="00167F90" w:rsidTr="001925B1">
        <w:tblPrEx>
          <w:tblCellMar>
            <w:top w:w="0" w:type="dxa"/>
            <w:bottom w:w="0" w:type="dxa"/>
          </w:tblCellMar>
        </w:tblPrEx>
        <w:tc>
          <w:tcPr>
            <w:tcW w:w="2268" w:type="dxa"/>
            <w:tcBorders>
              <w:top w:val="single" w:sz="6" w:space="0" w:color="auto"/>
              <w:left w:val="single" w:sz="6" w:space="0" w:color="auto"/>
              <w:bottom w:val="nil"/>
              <w:right w:val="single" w:sz="6" w:space="0" w:color="auto"/>
            </w:tcBorders>
          </w:tcPr>
          <w:p w:rsidR="002A34C1" w:rsidRPr="00167F90" w:rsidRDefault="002A34C1" w:rsidP="001925B1">
            <w:pPr>
              <w:spacing w:line="360" w:lineRule="auto"/>
              <w:rPr>
                <w:rFonts w:ascii="Times New Roman" w:hAnsi="Times New Roman"/>
                <w:noProof/>
                <w:szCs w:val="24"/>
              </w:rPr>
            </w:pPr>
            <w:r w:rsidRPr="00167F90">
              <w:rPr>
                <w:rFonts w:ascii="Times New Roman" w:hAnsi="Times New Roman"/>
                <w:noProof/>
                <w:szCs w:val="24"/>
              </w:rPr>
              <w:t>Бир ассортимент магазини</w:t>
            </w:r>
          </w:p>
        </w:tc>
        <w:tc>
          <w:tcPr>
            <w:tcW w:w="4678" w:type="dxa"/>
            <w:tcBorders>
              <w:top w:val="single" w:sz="6" w:space="0" w:color="auto"/>
              <w:left w:val="single" w:sz="6" w:space="0" w:color="auto"/>
              <w:bottom w:val="nil"/>
              <w:right w:val="single" w:sz="6" w:space="0" w:color="auto"/>
            </w:tcBorders>
          </w:tcPr>
          <w:p w:rsidR="002A34C1" w:rsidRPr="00167F90" w:rsidRDefault="002A34C1" w:rsidP="001925B1">
            <w:pPr>
              <w:spacing w:line="360" w:lineRule="auto"/>
              <w:rPr>
                <w:rFonts w:ascii="Times New Roman" w:hAnsi="Times New Roman"/>
                <w:noProof/>
                <w:szCs w:val="24"/>
              </w:rPr>
            </w:pPr>
            <w:r w:rsidRPr="00167F90">
              <w:rPr>
                <w:rFonts w:ascii="Times New Roman" w:hAnsi="Times New Roman"/>
                <w:noProof/>
                <w:szCs w:val="24"/>
              </w:rPr>
              <w:t>Бир ассортиментни таклиф этади.</w:t>
            </w:r>
          </w:p>
        </w:tc>
        <w:tc>
          <w:tcPr>
            <w:tcW w:w="2126" w:type="dxa"/>
            <w:tcBorders>
              <w:top w:val="single" w:sz="6" w:space="0" w:color="auto"/>
              <w:left w:val="single" w:sz="6" w:space="0" w:color="auto"/>
              <w:bottom w:val="nil"/>
              <w:right w:val="single" w:sz="6" w:space="0" w:color="auto"/>
            </w:tcBorders>
          </w:tcPr>
          <w:p w:rsidR="002A34C1" w:rsidRPr="00167F90" w:rsidRDefault="002A34C1" w:rsidP="001925B1">
            <w:pPr>
              <w:spacing w:line="360" w:lineRule="auto"/>
              <w:rPr>
                <w:rFonts w:ascii="Times New Roman" w:hAnsi="Times New Roman"/>
                <w:noProof/>
                <w:szCs w:val="24"/>
              </w:rPr>
            </w:pPr>
            <w:r w:rsidRPr="00167F90">
              <w:rPr>
                <w:rFonts w:ascii="Times New Roman" w:hAnsi="Times New Roman"/>
                <w:noProof/>
                <w:szCs w:val="24"/>
              </w:rPr>
              <w:t>Пицца сотувчи фирма</w:t>
            </w:r>
          </w:p>
        </w:tc>
      </w:tr>
      <w:tr w:rsidR="002A34C1" w:rsidRPr="00167F90" w:rsidTr="001925B1">
        <w:tblPrEx>
          <w:tblCellMar>
            <w:top w:w="0" w:type="dxa"/>
            <w:bottom w:w="0" w:type="dxa"/>
          </w:tblCellMar>
        </w:tblPrEx>
        <w:tc>
          <w:tcPr>
            <w:tcW w:w="2268"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rPr>
                <w:rFonts w:ascii="Times New Roman" w:hAnsi="Times New Roman"/>
                <w:noProof/>
                <w:szCs w:val="24"/>
              </w:rPr>
            </w:pPr>
            <w:r w:rsidRPr="00167F90">
              <w:rPr>
                <w:rFonts w:ascii="Times New Roman" w:hAnsi="Times New Roman"/>
                <w:noProof/>
                <w:szCs w:val="24"/>
              </w:rPr>
              <w:lastRenderedPageBreak/>
              <w:t>Категория кушандаси</w:t>
            </w:r>
          </w:p>
        </w:tc>
        <w:tc>
          <w:tcPr>
            <w:tcW w:w="4678"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rPr>
                <w:rFonts w:ascii="Times New Roman" w:hAnsi="Times New Roman"/>
                <w:noProof/>
                <w:szCs w:val="24"/>
                <w:lang w:val="ru-RU"/>
              </w:rPr>
            </w:pPr>
            <w:r w:rsidRPr="00167F90">
              <w:rPr>
                <w:rFonts w:ascii="Times New Roman" w:hAnsi="Times New Roman"/>
                <w:noProof/>
                <w:szCs w:val="24"/>
                <w:lang w:val="ru-RU"/>
              </w:rPr>
              <w:t>Жуда катта, нархлари паст чекланган ассортиментдаги маҳсулотлар.</w:t>
            </w:r>
          </w:p>
        </w:tc>
        <w:tc>
          <w:tcPr>
            <w:tcW w:w="2126"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ind w:left="1440" w:hanging="1440"/>
              <w:rPr>
                <w:rFonts w:ascii="Times New Roman" w:hAnsi="Times New Roman"/>
                <w:noProof/>
                <w:szCs w:val="24"/>
              </w:rPr>
            </w:pPr>
            <w:r w:rsidRPr="00167F90">
              <w:rPr>
                <w:rFonts w:ascii="Times New Roman" w:hAnsi="Times New Roman"/>
                <w:noProof/>
                <w:szCs w:val="24"/>
              </w:rPr>
              <w:t xml:space="preserve">Уйинчоқлар </w:t>
            </w:r>
          </w:p>
          <w:p w:rsidR="002A34C1" w:rsidRPr="00167F90" w:rsidRDefault="002A34C1" w:rsidP="001925B1">
            <w:pPr>
              <w:spacing w:line="360" w:lineRule="auto"/>
              <w:ind w:left="1440" w:hanging="1440"/>
              <w:rPr>
                <w:rFonts w:ascii="Times New Roman" w:hAnsi="Times New Roman"/>
                <w:szCs w:val="24"/>
              </w:rPr>
            </w:pPr>
            <w:r w:rsidRPr="00167F90">
              <w:rPr>
                <w:rFonts w:ascii="Times New Roman" w:hAnsi="Times New Roman"/>
                <w:noProof/>
                <w:szCs w:val="24"/>
              </w:rPr>
              <w:t>магазини</w:t>
            </w:r>
            <w:r w:rsidRPr="00167F90">
              <w:rPr>
                <w:rFonts w:ascii="Times New Roman" w:hAnsi="Times New Roman"/>
                <w:noProof/>
                <w:szCs w:val="24"/>
              </w:rPr>
              <w:tab/>
            </w:r>
          </w:p>
        </w:tc>
      </w:tr>
      <w:tr w:rsidR="002A34C1" w:rsidRPr="00167F90" w:rsidTr="001925B1">
        <w:tblPrEx>
          <w:tblCellMar>
            <w:top w:w="0" w:type="dxa"/>
            <w:bottom w:w="0" w:type="dxa"/>
          </w:tblCellMar>
        </w:tblPrEx>
        <w:tc>
          <w:tcPr>
            <w:tcW w:w="2268"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rPr>
                <w:rFonts w:ascii="Times New Roman" w:hAnsi="Times New Roman"/>
                <w:noProof/>
                <w:szCs w:val="24"/>
              </w:rPr>
            </w:pPr>
            <w:r w:rsidRPr="00167F90">
              <w:rPr>
                <w:rFonts w:ascii="Times New Roman" w:hAnsi="Times New Roman"/>
                <w:noProof/>
                <w:szCs w:val="24"/>
              </w:rPr>
              <w:t xml:space="preserve">Супермаркет </w:t>
            </w:r>
          </w:p>
        </w:tc>
        <w:tc>
          <w:tcPr>
            <w:tcW w:w="4678"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rPr>
                <w:rFonts w:ascii="Times New Roman" w:hAnsi="Times New Roman"/>
                <w:noProof/>
                <w:szCs w:val="24"/>
              </w:rPr>
            </w:pPr>
            <w:r w:rsidRPr="00167F90">
              <w:rPr>
                <w:rFonts w:ascii="Times New Roman" w:hAnsi="Times New Roman"/>
                <w:noProof/>
                <w:szCs w:val="24"/>
              </w:rPr>
              <w:t xml:space="preserve">Катта бир неча бўлимлардан иборат, озиқ-овқат ва ноозиқ-овқат маҳсулотларни ўз-ўзига хизмат асосида сотадиган магазин. </w:t>
            </w:r>
          </w:p>
          <w:p w:rsidR="002A34C1" w:rsidRPr="00167F90" w:rsidRDefault="002A34C1" w:rsidP="001925B1">
            <w:pPr>
              <w:spacing w:line="360" w:lineRule="auto"/>
              <w:rPr>
                <w:rFonts w:ascii="Times New Roman" w:hAnsi="Times New Roman"/>
                <w:noProof/>
                <w:szCs w:val="24"/>
              </w:rPr>
            </w:pPr>
          </w:p>
        </w:tc>
        <w:tc>
          <w:tcPr>
            <w:tcW w:w="2126"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rPr>
                <w:rFonts w:ascii="Times New Roman" w:hAnsi="Times New Roman"/>
                <w:szCs w:val="24"/>
              </w:rPr>
            </w:pPr>
            <w:r w:rsidRPr="00167F90">
              <w:rPr>
                <w:rFonts w:ascii="Times New Roman" w:hAnsi="Times New Roman"/>
                <w:szCs w:val="24"/>
              </w:rPr>
              <w:t>SAFEWAY, ARDUS, Матлубот Маркет</w:t>
            </w:r>
          </w:p>
        </w:tc>
      </w:tr>
      <w:tr w:rsidR="002A34C1" w:rsidRPr="00167F90" w:rsidTr="001925B1">
        <w:tblPrEx>
          <w:tblCellMar>
            <w:top w:w="0" w:type="dxa"/>
            <w:bottom w:w="0" w:type="dxa"/>
          </w:tblCellMar>
        </w:tblPrEx>
        <w:tc>
          <w:tcPr>
            <w:tcW w:w="2268"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rPr>
                <w:rFonts w:ascii="Times New Roman" w:hAnsi="Times New Roman"/>
                <w:noProof/>
                <w:szCs w:val="24"/>
              </w:rPr>
            </w:pPr>
            <w:r w:rsidRPr="00167F90">
              <w:rPr>
                <w:rFonts w:ascii="Times New Roman" w:hAnsi="Times New Roman"/>
                <w:noProof/>
                <w:szCs w:val="24"/>
              </w:rPr>
              <w:t>Дўконлар</w:t>
            </w:r>
          </w:p>
        </w:tc>
        <w:tc>
          <w:tcPr>
            <w:tcW w:w="4678"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rPr>
                <w:rFonts w:ascii="Times New Roman" w:hAnsi="Times New Roman"/>
                <w:noProof/>
                <w:szCs w:val="24"/>
              </w:rPr>
            </w:pPr>
            <w:r w:rsidRPr="00167F90">
              <w:rPr>
                <w:rFonts w:ascii="Times New Roman" w:hAnsi="Times New Roman"/>
                <w:noProof/>
                <w:szCs w:val="24"/>
              </w:rPr>
              <w:t>Асосий устунлиги қулай, истеъмолчиларга  яқин ерда жойлашганлиги, юқорироқ нарх.</w:t>
            </w:r>
          </w:p>
        </w:tc>
        <w:tc>
          <w:tcPr>
            <w:tcW w:w="2126"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rPr>
                <w:rFonts w:ascii="Times New Roman" w:hAnsi="Times New Roman"/>
                <w:noProof/>
                <w:szCs w:val="24"/>
              </w:rPr>
            </w:pPr>
            <w:r w:rsidRPr="00167F90">
              <w:rPr>
                <w:rFonts w:ascii="Times New Roman" w:hAnsi="Times New Roman"/>
                <w:noProof/>
                <w:szCs w:val="24"/>
              </w:rPr>
              <w:t>Мева, озиқ-овқат дўконлари.</w:t>
            </w:r>
          </w:p>
        </w:tc>
      </w:tr>
      <w:tr w:rsidR="002A34C1" w:rsidRPr="00167F90" w:rsidTr="001925B1">
        <w:tblPrEx>
          <w:tblCellMar>
            <w:top w:w="0" w:type="dxa"/>
            <w:bottom w:w="0" w:type="dxa"/>
          </w:tblCellMar>
        </w:tblPrEx>
        <w:tc>
          <w:tcPr>
            <w:tcW w:w="2268"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rPr>
                <w:rFonts w:ascii="Times New Roman" w:hAnsi="Times New Roman"/>
                <w:noProof/>
                <w:szCs w:val="24"/>
              </w:rPr>
            </w:pPr>
            <w:r w:rsidRPr="00167F90">
              <w:rPr>
                <w:rFonts w:ascii="Times New Roman" w:hAnsi="Times New Roman"/>
                <w:noProof/>
                <w:szCs w:val="24"/>
              </w:rPr>
              <w:t>Совға магазини</w:t>
            </w:r>
          </w:p>
        </w:tc>
        <w:tc>
          <w:tcPr>
            <w:tcW w:w="4678"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rPr>
                <w:rFonts w:ascii="Times New Roman" w:hAnsi="Times New Roman"/>
                <w:noProof/>
                <w:szCs w:val="24"/>
              </w:rPr>
            </w:pPr>
            <w:r w:rsidRPr="00167F90">
              <w:rPr>
                <w:rFonts w:ascii="Times New Roman" w:hAnsi="Times New Roman"/>
                <w:noProof/>
                <w:szCs w:val="24"/>
              </w:rPr>
              <w:t>Паст нархлар, канцелярия махсулотлари, совгалар, аёллар косметикаси маҳсулотлари, ўйинчоқлар, ширинликлар, уй жиҳозлари.</w:t>
            </w:r>
          </w:p>
        </w:tc>
        <w:tc>
          <w:tcPr>
            <w:tcW w:w="2126"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rPr>
                <w:rFonts w:ascii="Times New Roman" w:hAnsi="Times New Roman"/>
                <w:szCs w:val="24"/>
              </w:rPr>
            </w:pPr>
            <w:r w:rsidRPr="00167F90">
              <w:rPr>
                <w:rFonts w:ascii="Times New Roman" w:hAnsi="Times New Roman"/>
                <w:szCs w:val="24"/>
              </w:rPr>
              <w:t xml:space="preserve">                                              Woolworth</w:t>
            </w:r>
          </w:p>
        </w:tc>
      </w:tr>
      <w:tr w:rsidR="002A34C1" w:rsidRPr="00167F90" w:rsidTr="001925B1">
        <w:tblPrEx>
          <w:tblCellMar>
            <w:top w:w="0" w:type="dxa"/>
            <w:bottom w:w="0" w:type="dxa"/>
          </w:tblCellMar>
        </w:tblPrEx>
        <w:tc>
          <w:tcPr>
            <w:tcW w:w="2268"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rPr>
                <w:rFonts w:ascii="Times New Roman" w:hAnsi="Times New Roman"/>
                <w:noProof/>
                <w:szCs w:val="24"/>
              </w:rPr>
            </w:pPr>
            <w:r w:rsidRPr="00167F90">
              <w:rPr>
                <w:rFonts w:ascii="Times New Roman" w:hAnsi="Times New Roman"/>
                <w:noProof/>
                <w:szCs w:val="24"/>
              </w:rPr>
              <w:t>Универмаг</w:t>
            </w:r>
          </w:p>
        </w:tc>
        <w:tc>
          <w:tcPr>
            <w:tcW w:w="4678"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rPr>
                <w:rFonts w:ascii="Times New Roman" w:hAnsi="Times New Roman"/>
                <w:noProof/>
                <w:szCs w:val="24"/>
              </w:rPr>
            </w:pPr>
            <w:r w:rsidRPr="00167F90">
              <w:rPr>
                <w:rFonts w:ascii="Times New Roman" w:hAnsi="Times New Roman"/>
                <w:noProof/>
                <w:szCs w:val="24"/>
              </w:rPr>
              <w:t xml:space="preserve">Бир канча алоҳида бўлимлардан ташкил топиб, болалар, аёллар ва эркаклар кийим кечаклари маҳсулотлари, атир-упа тақинчоқлар, уй жихозлари сотилади.  </w:t>
            </w:r>
          </w:p>
        </w:tc>
        <w:tc>
          <w:tcPr>
            <w:tcW w:w="2126"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rPr>
                <w:rFonts w:ascii="Times New Roman" w:hAnsi="Times New Roman"/>
                <w:szCs w:val="24"/>
              </w:rPr>
            </w:pPr>
            <w:r w:rsidRPr="00167F90">
              <w:rPr>
                <w:rFonts w:ascii="Times New Roman" w:hAnsi="Times New Roman"/>
                <w:szCs w:val="24"/>
              </w:rPr>
              <w:t xml:space="preserve">                                                                                        Macys,Nordstrom</w:t>
            </w:r>
          </w:p>
        </w:tc>
      </w:tr>
      <w:tr w:rsidR="002A34C1" w:rsidRPr="00167F90" w:rsidTr="001925B1">
        <w:tblPrEx>
          <w:tblCellMar>
            <w:top w:w="0" w:type="dxa"/>
            <w:bottom w:w="0" w:type="dxa"/>
          </w:tblCellMar>
        </w:tblPrEx>
        <w:tc>
          <w:tcPr>
            <w:tcW w:w="2268"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rPr>
                <w:rFonts w:ascii="Times New Roman" w:hAnsi="Times New Roman"/>
                <w:noProof/>
                <w:szCs w:val="24"/>
              </w:rPr>
            </w:pPr>
            <w:r w:rsidRPr="00167F90">
              <w:rPr>
                <w:rFonts w:ascii="Times New Roman" w:hAnsi="Times New Roman"/>
                <w:noProof/>
                <w:szCs w:val="24"/>
              </w:rPr>
              <w:t>Оммавий савдо</w:t>
            </w:r>
          </w:p>
        </w:tc>
        <w:tc>
          <w:tcPr>
            <w:tcW w:w="4678"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rPr>
                <w:rFonts w:ascii="Times New Roman" w:hAnsi="Times New Roman"/>
                <w:noProof/>
                <w:szCs w:val="24"/>
                <w:lang w:val="ru-RU"/>
              </w:rPr>
            </w:pPr>
            <w:r w:rsidRPr="00167F90">
              <w:rPr>
                <w:rFonts w:ascii="Times New Roman" w:hAnsi="Times New Roman"/>
                <w:noProof/>
                <w:szCs w:val="24"/>
                <w:lang w:val="ru-RU"/>
              </w:rPr>
              <w:t xml:space="preserve">Кенг, аммо саёз маҳсулотлар  микси    </w:t>
            </w:r>
          </w:p>
        </w:tc>
        <w:tc>
          <w:tcPr>
            <w:tcW w:w="2126"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rPr>
                <w:rFonts w:ascii="Times New Roman" w:hAnsi="Times New Roman"/>
                <w:szCs w:val="24"/>
              </w:rPr>
            </w:pPr>
            <w:r w:rsidRPr="00167F90">
              <w:rPr>
                <w:rFonts w:ascii="Times New Roman" w:hAnsi="Times New Roman"/>
                <w:szCs w:val="24"/>
                <w:lang w:val="ru-RU"/>
              </w:rPr>
              <w:t xml:space="preserve">          </w:t>
            </w:r>
            <w:r w:rsidRPr="00167F90">
              <w:rPr>
                <w:rFonts w:ascii="Times New Roman" w:hAnsi="Times New Roman"/>
                <w:szCs w:val="24"/>
              </w:rPr>
              <w:t>Sears</w:t>
            </w:r>
          </w:p>
        </w:tc>
      </w:tr>
      <w:tr w:rsidR="002A34C1" w:rsidRPr="00167F90" w:rsidTr="001925B1">
        <w:tblPrEx>
          <w:tblCellMar>
            <w:top w:w="0" w:type="dxa"/>
            <w:bottom w:w="0" w:type="dxa"/>
          </w:tblCellMar>
        </w:tblPrEx>
        <w:tc>
          <w:tcPr>
            <w:tcW w:w="2268"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rPr>
                <w:rFonts w:ascii="Times New Roman" w:hAnsi="Times New Roman"/>
                <w:noProof/>
                <w:szCs w:val="24"/>
              </w:rPr>
            </w:pPr>
            <w:r w:rsidRPr="00167F90">
              <w:rPr>
                <w:rFonts w:ascii="Times New Roman" w:hAnsi="Times New Roman"/>
                <w:noProof/>
                <w:szCs w:val="24"/>
              </w:rPr>
              <w:t>Чегирма магазини</w:t>
            </w:r>
          </w:p>
        </w:tc>
        <w:tc>
          <w:tcPr>
            <w:tcW w:w="4678"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rPr>
                <w:rFonts w:ascii="Times New Roman" w:hAnsi="Times New Roman"/>
                <w:noProof/>
                <w:szCs w:val="24"/>
              </w:rPr>
            </w:pPr>
            <w:r w:rsidRPr="00167F90">
              <w:rPr>
                <w:rFonts w:ascii="Times New Roman" w:hAnsi="Times New Roman"/>
                <w:noProof/>
                <w:szCs w:val="24"/>
              </w:rPr>
              <w:t xml:space="preserve">Супермаркетга ўхшаш, аммо нархлари пастрок, истеъмолчиларга чекланган хизмат кўрсатадиган магазин.  </w:t>
            </w:r>
          </w:p>
        </w:tc>
        <w:tc>
          <w:tcPr>
            <w:tcW w:w="2126"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rPr>
                <w:rFonts w:ascii="Times New Roman" w:hAnsi="Times New Roman"/>
                <w:szCs w:val="24"/>
              </w:rPr>
            </w:pPr>
            <w:r w:rsidRPr="00167F90">
              <w:rPr>
                <w:rFonts w:ascii="Times New Roman" w:hAnsi="Times New Roman"/>
                <w:szCs w:val="24"/>
              </w:rPr>
              <w:t>Wal-mart</w:t>
            </w:r>
            <w:r w:rsidRPr="00167F90">
              <w:rPr>
                <w:rFonts w:ascii="Times New Roman" w:hAnsi="Times New Roman"/>
                <w:noProof/>
                <w:szCs w:val="24"/>
              </w:rPr>
              <w:t>,</w:t>
            </w:r>
            <w:r w:rsidRPr="00167F90">
              <w:rPr>
                <w:rFonts w:ascii="Times New Roman" w:hAnsi="Times New Roman"/>
                <w:szCs w:val="24"/>
              </w:rPr>
              <w:t xml:space="preserve"> Kmart</w:t>
            </w:r>
          </w:p>
        </w:tc>
      </w:tr>
      <w:tr w:rsidR="002A34C1" w:rsidRPr="00167F90" w:rsidTr="001925B1">
        <w:tblPrEx>
          <w:tblCellMar>
            <w:top w:w="0" w:type="dxa"/>
            <w:bottom w:w="0" w:type="dxa"/>
          </w:tblCellMar>
        </w:tblPrEx>
        <w:tc>
          <w:tcPr>
            <w:tcW w:w="2268"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rPr>
                <w:rFonts w:ascii="Times New Roman" w:hAnsi="Times New Roman"/>
                <w:noProof/>
                <w:szCs w:val="24"/>
              </w:rPr>
            </w:pPr>
            <w:r w:rsidRPr="00167F90">
              <w:rPr>
                <w:rFonts w:ascii="Times New Roman" w:hAnsi="Times New Roman"/>
                <w:noProof/>
                <w:szCs w:val="24"/>
              </w:rPr>
              <w:t>Омбор магазини</w:t>
            </w:r>
          </w:p>
        </w:tc>
        <w:tc>
          <w:tcPr>
            <w:tcW w:w="4678"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rPr>
                <w:rFonts w:ascii="Times New Roman" w:hAnsi="Times New Roman"/>
                <w:noProof/>
                <w:szCs w:val="24"/>
                <w:lang w:val="ru-RU"/>
              </w:rPr>
            </w:pPr>
            <w:r w:rsidRPr="00167F90">
              <w:rPr>
                <w:rFonts w:ascii="Times New Roman" w:hAnsi="Times New Roman"/>
                <w:noProof/>
                <w:szCs w:val="24"/>
                <w:lang w:val="ru-RU"/>
              </w:rPr>
              <w:t>Дорилар, компьютерлар, уй қурилиш жихозлари, мебеллар, катта, арендаси арзон омборлардан сотилади.</w:t>
            </w:r>
          </w:p>
        </w:tc>
        <w:tc>
          <w:tcPr>
            <w:tcW w:w="2126"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rPr>
                <w:rFonts w:ascii="Times New Roman" w:hAnsi="Times New Roman"/>
                <w:szCs w:val="24"/>
              </w:rPr>
            </w:pPr>
            <w:r w:rsidRPr="00167F90">
              <w:rPr>
                <w:rFonts w:ascii="Times New Roman" w:hAnsi="Times New Roman"/>
                <w:szCs w:val="24"/>
              </w:rPr>
              <w:t>Price club</w:t>
            </w:r>
          </w:p>
        </w:tc>
      </w:tr>
      <w:tr w:rsidR="002A34C1" w:rsidRPr="00167F90" w:rsidTr="001925B1">
        <w:tblPrEx>
          <w:tblCellMar>
            <w:top w:w="0" w:type="dxa"/>
            <w:bottom w:w="0" w:type="dxa"/>
          </w:tblCellMar>
        </w:tblPrEx>
        <w:tc>
          <w:tcPr>
            <w:tcW w:w="2268"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rPr>
                <w:rFonts w:ascii="Times New Roman" w:hAnsi="Times New Roman"/>
                <w:noProof/>
                <w:szCs w:val="24"/>
              </w:rPr>
            </w:pPr>
            <w:r w:rsidRPr="00167F90">
              <w:rPr>
                <w:rFonts w:ascii="Times New Roman" w:hAnsi="Times New Roman"/>
                <w:noProof/>
                <w:szCs w:val="24"/>
              </w:rPr>
              <w:t xml:space="preserve">Суперомборлар </w:t>
            </w:r>
          </w:p>
          <w:p w:rsidR="002A34C1" w:rsidRPr="00167F90" w:rsidRDefault="002A34C1" w:rsidP="001925B1">
            <w:pPr>
              <w:spacing w:line="360" w:lineRule="auto"/>
              <w:rPr>
                <w:rFonts w:ascii="Times New Roman" w:hAnsi="Times New Roman"/>
                <w:noProof/>
                <w:szCs w:val="24"/>
              </w:rPr>
            </w:pPr>
          </w:p>
        </w:tc>
        <w:tc>
          <w:tcPr>
            <w:tcW w:w="4678"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rPr>
                <w:rFonts w:ascii="Times New Roman" w:hAnsi="Times New Roman"/>
                <w:noProof/>
                <w:szCs w:val="24"/>
                <w:lang w:val="ru-RU"/>
              </w:rPr>
            </w:pPr>
            <w:r w:rsidRPr="00167F90">
              <w:rPr>
                <w:rFonts w:ascii="Times New Roman" w:hAnsi="Times New Roman"/>
                <w:noProof/>
                <w:szCs w:val="24"/>
                <w:lang w:val="ru-RU"/>
              </w:rPr>
              <w:t>Супермаркетлардан кенгроқ, бузилмайдиган маҳсулотлар ассортиментини паст нархларда таклиф этади.</w:t>
            </w:r>
          </w:p>
        </w:tc>
        <w:tc>
          <w:tcPr>
            <w:tcW w:w="2126"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rPr>
                <w:rFonts w:ascii="Times New Roman" w:hAnsi="Times New Roman"/>
                <w:szCs w:val="24"/>
              </w:rPr>
            </w:pPr>
            <w:r w:rsidRPr="00167F90">
              <w:rPr>
                <w:rFonts w:ascii="Times New Roman" w:hAnsi="Times New Roman"/>
                <w:szCs w:val="24"/>
              </w:rPr>
              <w:t>Cub Foods</w:t>
            </w:r>
          </w:p>
        </w:tc>
      </w:tr>
      <w:tr w:rsidR="002A34C1" w:rsidRPr="00167F90" w:rsidTr="001925B1">
        <w:tblPrEx>
          <w:tblCellMar>
            <w:top w:w="0" w:type="dxa"/>
            <w:bottom w:w="0" w:type="dxa"/>
          </w:tblCellMar>
        </w:tblPrEx>
        <w:tc>
          <w:tcPr>
            <w:tcW w:w="2268"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rPr>
                <w:rFonts w:ascii="Times New Roman" w:hAnsi="Times New Roman"/>
                <w:noProof/>
                <w:szCs w:val="24"/>
              </w:rPr>
            </w:pPr>
            <w:r w:rsidRPr="00167F90">
              <w:rPr>
                <w:rFonts w:ascii="Times New Roman" w:hAnsi="Times New Roman"/>
                <w:noProof/>
                <w:szCs w:val="24"/>
              </w:rPr>
              <w:t>Хайпермаркет</w:t>
            </w:r>
          </w:p>
        </w:tc>
        <w:tc>
          <w:tcPr>
            <w:tcW w:w="4678"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rPr>
                <w:rFonts w:ascii="Times New Roman" w:hAnsi="Times New Roman"/>
                <w:noProof/>
                <w:szCs w:val="24"/>
              </w:rPr>
            </w:pPr>
            <w:r w:rsidRPr="00167F90">
              <w:rPr>
                <w:rFonts w:ascii="Times New Roman" w:hAnsi="Times New Roman"/>
                <w:noProof/>
                <w:szCs w:val="24"/>
              </w:rPr>
              <w:t xml:space="preserve">Супермаркет, чегирма магазини ва омборлар комбинацияси бўлиб, озиқ-овқат ва ноозиқ-овқат маҳсулотларни 15-20 % </w:t>
            </w:r>
            <w:r w:rsidRPr="00167F90">
              <w:rPr>
                <w:rFonts w:ascii="Times New Roman" w:hAnsi="Times New Roman"/>
                <w:noProof/>
                <w:szCs w:val="24"/>
              </w:rPr>
              <w:lastRenderedPageBreak/>
              <w:t xml:space="preserve">арзон нархда сотади.  </w:t>
            </w:r>
          </w:p>
        </w:tc>
        <w:tc>
          <w:tcPr>
            <w:tcW w:w="2126"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rPr>
                <w:rFonts w:ascii="Times New Roman" w:hAnsi="Times New Roman"/>
                <w:szCs w:val="24"/>
              </w:rPr>
            </w:pPr>
            <w:r w:rsidRPr="00167F90">
              <w:rPr>
                <w:rFonts w:ascii="Times New Roman" w:hAnsi="Times New Roman"/>
                <w:szCs w:val="24"/>
              </w:rPr>
              <w:lastRenderedPageBreak/>
              <w:t>Biggs</w:t>
            </w:r>
          </w:p>
        </w:tc>
      </w:tr>
      <w:tr w:rsidR="002A34C1" w:rsidRPr="00167F90" w:rsidTr="001925B1">
        <w:tblPrEx>
          <w:tblCellMar>
            <w:top w:w="0" w:type="dxa"/>
            <w:bottom w:w="0" w:type="dxa"/>
          </w:tblCellMar>
        </w:tblPrEx>
        <w:tc>
          <w:tcPr>
            <w:tcW w:w="2268"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rPr>
                <w:rFonts w:ascii="Times New Roman" w:hAnsi="Times New Roman"/>
                <w:noProof/>
                <w:szCs w:val="24"/>
              </w:rPr>
            </w:pPr>
            <w:r w:rsidRPr="00167F90">
              <w:rPr>
                <w:rFonts w:ascii="Times New Roman" w:hAnsi="Times New Roman"/>
                <w:noProof/>
                <w:szCs w:val="24"/>
              </w:rPr>
              <w:lastRenderedPageBreak/>
              <w:t>Каталог савдо магазини.</w:t>
            </w:r>
          </w:p>
          <w:p w:rsidR="002A34C1" w:rsidRPr="00167F90" w:rsidRDefault="002A34C1" w:rsidP="001925B1">
            <w:pPr>
              <w:spacing w:line="360" w:lineRule="auto"/>
              <w:rPr>
                <w:rFonts w:ascii="Times New Roman" w:hAnsi="Times New Roman"/>
                <w:noProof/>
                <w:szCs w:val="24"/>
              </w:rPr>
            </w:pPr>
          </w:p>
        </w:tc>
        <w:tc>
          <w:tcPr>
            <w:tcW w:w="4678"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rPr>
                <w:rFonts w:ascii="Times New Roman" w:hAnsi="Times New Roman"/>
                <w:noProof/>
                <w:szCs w:val="24"/>
                <w:lang w:val="ru-RU"/>
              </w:rPr>
            </w:pPr>
            <w:r w:rsidRPr="00167F90">
              <w:rPr>
                <w:rFonts w:ascii="Times New Roman" w:hAnsi="Times New Roman"/>
                <w:noProof/>
                <w:szCs w:val="24"/>
                <w:lang w:val="ru-RU"/>
              </w:rPr>
              <w:t>Мижозлар каталоглардан танлаган маҳсулотларини сотиб оладиган жой.</w:t>
            </w:r>
          </w:p>
        </w:tc>
        <w:tc>
          <w:tcPr>
            <w:tcW w:w="2126"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rPr>
                <w:rFonts w:ascii="Times New Roman" w:hAnsi="Times New Roman"/>
                <w:szCs w:val="24"/>
              </w:rPr>
            </w:pPr>
            <w:r w:rsidRPr="00167F90">
              <w:rPr>
                <w:rFonts w:ascii="Times New Roman" w:hAnsi="Times New Roman"/>
                <w:szCs w:val="24"/>
              </w:rPr>
              <w:t>Service Merchandise</w:t>
            </w:r>
          </w:p>
        </w:tc>
      </w:tr>
      <w:tr w:rsidR="002A34C1" w:rsidRPr="00167F90" w:rsidTr="001925B1">
        <w:tblPrEx>
          <w:tblCellMar>
            <w:top w:w="0" w:type="dxa"/>
            <w:bottom w:w="0" w:type="dxa"/>
          </w:tblCellMar>
        </w:tblPrEx>
        <w:tc>
          <w:tcPr>
            <w:tcW w:w="2268"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rPr>
                <w:rFonts w:ascii="Times New Roman" w:hAnsi="Times New Roman"/>
                <w:noProof/>
                <w:szCs w:val="24"/>
              </w:rPr>
            </w:pPr>
            <w:r w:rsidRPr="00167F90">
              <w:rPr>
                <w:rFonts w:ascii="Times New Roman" w:hAnsi="Times New Roman"/>
                <w:noProof/>
                <w:szCs w:val="24"/>
              </w:rPr>
              <w:t>Магазинсиз чакана савдо.</w:t>
            </w:r>
          </w:p>
        </w:tc>
        <w:tc>
          <w:tcPr>
            <w:tcW w:w="4678"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rPr>
                <w:rFonts w:ascii="Times New Roman" w:hAnsi="Times New Roman"/>
                <w:noProof/>
                <w:szCs w:val="24"/>
                <w:lang w:val="ru-RU"/>
              </w:rPr>
            </w:pPr>
            <w:r w:rsidRPr="00167F90">
              <w:rPr>
                <w:rFonts w:ascii="Times New Roman" w:hAnsi="Times New Roman"/>
                <w:noProof/>
                <w:szCs w:val="24"/>
                <w:lang w:val="ru-RU"/>
              </w:rPr>
              <w:t>Тақсимот машиналари ва бевосита маркетингдан фойдаланиш.</w:t>
            </w:r>
          </w:p>
        </w:tc>
        <w:tc>
          <w:tcPr>
            <w:tcW w:w="2126"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pStyle w:val="2"/>
              <w:rPr>
                <w:rFonts w:ascii="Times New Roman" w:hAnsi="Times New Roman"/>
                <w:sz w:val="24"/>
                <w:szCs w:val="24"/>
                <w:lang w:val="en-US"/>
              </w:rPr>
            </w:pPr>
            <w:bookmarkStart w:id="8" w:name="_Toc130203710"/>
            <w:bookmarkStart w:id="9" w:name="_Toc130203799"/>
            <w:r w:rsidRPr="00167F90">
              <w:rPr>
                <w:rFonts w:ascii="Times New Roman" w:hAnsi="Times New Roman"/>
                <w:sz w:val="24"/>
                <w:szCs w:val="24"/>
                <w:lang w:val="en-US"/>
              </w:rPr>
              <w:t>Lands End,  Mary Key</w:t>
            </w:r>
            <w:bookmarkEnd w:id="8"/>
            <w:bookmarkEnd w:id="9"/>
          </w:p>
        </w:tc>
      </w:tr>
    </w:tbl>
    <w:p w:rsidR="002A34C1" w:rsidRPr="00167F90" w:rsidRDefault="002A34C1" w:rsidP="002A34C1">
      <w:pPr>
        <w:spacing w:line="360" w:lineRule="auto"/>
        <w:ind w:firstLine="720"/>
        <w:jc w:val="both"/>
        <w:rPr>
          <w:rFonts w:ascii="Times New Roman" w:hAnsi="Times New Roman"/>
          <w:iCs/>
          <w:noProof/>
          <w:szCs w:val="24"/>
          <w:lang w:val="ru-RU"/>
        </w:rPr>
      </w:pPr>
    </w:p>
    <w:p w:rsidR="002A34C1" w:rsidRPr="00167F90" w:rsidRDefault="002A34C1" w:rsidP="002A34C1">
      <w:pPr>
        <w:spacing w:line="360" w:lineRule="auto"/>
        <w:ind w:firstLine="720"/>
        <w:jc w:val="both"/>
        <w:rPr>
          <w:rFonts w:ascii="Times New Roman" w:hAnsi="Times New Roman"/>
          <w:noProof/>
          <w:szCs w:val="24"/>
          <w:lang w:val="ru-RU"/>
        </w:rPr>
      </w:pPr>
    </w:p>
    <w:p w:rsidR="002A34C1" w:rsidRPr="00167F90" w:rsidRDefault="002A34C1" w:rsidP="002A34C1">
      <w:pPr>
        <w:spacing w:line="360" w:lineRule="auto"/>
        <w:ind w:firstLine="720"/>
        <w:jc w:val="both"/>
        <w:rPr>
          <w:rFonts w:ascii="Times New Roman" w:hAnsi="Times New Roman"/>
          <w:noProof/>
          <w:szCs w:val="24"/>
          <w:lang w:val="ru-RU"/>
        </w:rPr>
      </w:pPr>
      <w:r w:rsidRPr="00167F90">
        <w:rPr>
          <w:rFonts w:ascii="Times New Roman" w:hAnsi="Times New Roman"/>
          <w:noProof/>
          <w:szCs w:val="24"/>
        </w:rPr>
        <w:t>Чакана савдо: магазинлар.</w:t>
      </w:r>
    </w:p>
    <w:p w:rsidR="002A34C1" w:rsidRPr="00167F90" w:rsidRDefault="002A34C1" w:rsidP="002A34C1">
      <w:pPr>
        <w:pStyle w:val="a3"/>
        <w:rPr>
          <w:rFonts w:ascii="Times New Roman" w:hAnsi="Times New Roman"/>
          <w:szCs w:val="24"/>
        </w:rPr>
      </w:pPr>
      <w:r w:rsidRPr="00167F90">
        <w:rPr>
          <w:rFonts w:ascii="Times New Roman" w:hAnsi="Times New Roman"/>
          <w:szCs w:val="24"/>
        </w:rPr>
        <w:t>Магазин ва дўконлар юқорида келтирилган жадвалга мувофиқ маҳсулот ассортименти хилма-хиллиги, қулайлик даражаси ва нархлар даражасига қараб таснифланади. Ишлаб чиқарувчилар эса, ўз имиджларига мос келадаган магазинлар орқали маҳсулотларини сотишга ҳаракат қиладилар.</w:t>
      </w:r>
    </w:p>
    <w:p w:rsidR="002A34C1" w:rsidRPr="00167F90" w:rsidRDefault="002A34C1" w:rsidP="002A34C1">
      <w:pPr>
        <w:pStyle w:val="31"/>
        <w:spacing w:line="360" w:lineRule="auto"/>
        <w:jc w:val="both"/>
        <w:rPr>
          <w:rFonts w:ascii="Times New Roman" w:hAnsi="Times New Roman"/>
          <w:noProof/>
          <w:sz w:val="24"/>
        </w:rPr>
      </w:pPr>
      <w:r w:rsidRPr="00167F90">
        <w:rPr>
          <w:rFonts w:ascii="Times New Roman" w:hAnsi="Times New Roman"/>
          <w:noProof/>
          <w:sz w:val="24"/>
          <w:lang w:val="uz-Cyrl-UZ"/>
        </w:rPr>
        <w:t xml:space="preserve">        Истеъмолчиларга бир турдаги маҳсулотларнинг хилма-хил кўринишларини кўрмоқни истасалар ёки профессионал сотувчиларнинг насихатига муҳтож бўлсалар, махсус магазинларни танлайдилар. </w:t>
      </w:r>
      <w:r w:rsidRPr="00167F90">
        <w:rPr>
          <w:rFonts w:ascii="Times New Roman" w:hAnsi="Times New Roman"/>
          <w:noProof/>
          <w:sz w:val="24"/>
        </w:rPr>
        <w:t>Баъзи бир магазинлар бир ассортимент чегарасида жуда хилма-хил маҳсулотларни энг паст нархда таклиф этадилар ва улар категория кушандаси деб аталади. Кўп ҳолларда, истеъмолчилар бир магазиндан хар хил ассортиментдаги маҳсулотни сотиб олишни қулай деб ҳисоблайди, бунда эса супермаркет ва хайпермаркетлар уларга қўл келади. Бу усулда купроқ потенциал мижозлар магазинга жалб этилади ва қўшимча маҳсулотлар учун юқорироқ нарх ўрнатиш имконини туғилади. Энг  паст нархларни  истайдиган мижозлар оммавий савдо ва омборларни танлайдилар.</w:t>
      </w:r>
    </w:p>
    <w:p w:rsidR="002A34C1" w:rsidRPr="00167F90" w:rsidRDefault="002A34C1" w:rsidP="002A34C1">
      <w:pPr>
        <w:pStyle w:val="4"/>
        <w:jc w:val="left"/>
        <w:rPr>
          <w:rFonts w:ascii="Times New Roman" w:hAnsi="Times New Roman"/>
          <w:i w:val="0"/>
          <w:iCs w:val="0"/>
          <w:sz w:val="24"/>
          <w:szCs w:val="24"/>
          <w:u w:val="none"/>
        </w:rPr>
      </w:pPr>
      <w:bookmarkStart w:id="10" w:name="_Toc130203711"/>
      <w:bookmarkStart w:id="11" w:name="_Toc130203800"/>
      <w:r w:rsidRPr="00167F90">
        <w:rPr>
          <w:rFonts w:ascii="Times New Roman" w:hAnsi="Times New Roman"/>
          <w:i w:val="0"/>
          <w:iCs w:val="0"/>
          <w:sz w:val="24"/>
          <w:szCs w:val="24"/>
          <w:u w:val="none"/>
        </w:rPr>
        <w:t>Магазинсиз чакана савдо</w:t>
      </w:r>
      <w:bookmarkEnd w:id="10"/>
      <w:bookmarkEnd w:id="11"/>
    </w:p>
    <w:p w:rsidR="002A34C1" w:rsidRPr="00167F90" w:rsidRDefault="002A34C1" w:rsidP="002A34C1">
      <w:pPr>
        <w:spacing w:line="360" w:lineRule="auto"/>
        <w:ind w:firstLine="720"/>
        <w:jc w:val="both"/>
        <w:rPr>
          <w:rFonts w:ascii="Times New Roman" w:hAnsi="Times New Roman"/>
          <w:szCs w:val="24"/>
        </w:rPr>
      </w:pPr>
      <w:r w:rsidRPr="00167F90">
        <w:rPr>
          <w:rFonts w:ascii="Times New Roman" w:hAnsi="Times New Roman"/>
          <w:szCs w:val="24"/>
          <w:lang w:val="ru-RU"/>
        </w:rPr>
        <w:t xml:space="preserve">Чакана савдонинг ҳаммаси ҳам магазинлар орқали амалга ошавермайди. Истеъмолчилар дунё миқёсида минглаб маҳсулотларни каталоглардан, телевизор экранлари орқали ва тақсимот машиналаридан сотиб оладилар. </w:t>
      </w:r>
      <w:r w:rsidRPr="00167F90">
        <w:rPr>
          <w:rFonts w:ascii="Times New Roman" w:hAnsi="Times New Roman"/>
          <w:szCs w:val="24"/>
        </w:rPr>
        <w:t>Магазинсиз чакана савдонинг 2</w:t>
      </w:r>
      <w:r w:rsidRPr="00167F90">
        <w:rPr>
          <w:rFonts w:ascii="Times New Roman" w:hAnsi="Times New Roman"/>
          <w:szCs w:val="24"/>
          <w:lang w:val="ru-RU"/>
        </w:rPr>
        <w:t xml:space="preserve"> </w:t>
      </w:r>
      <w:r w:rsidRPr="00167F90">
        <w:rPr>
          <w:rFonts w:ascii="Times New Roman" w:hAnsi="Times New Roman"/>
          <w:szCs w:val="24"/>
        </w:rPr>
        <w:t>та асосий тури мавжуд:</w:t>
      </w:r>
    </w:p>
    <w:p w:rsidR="002A34C1" w:rsidRPr="00167F90" w:rsidRDefault="002A34C1" w:rsidP="002A34C1">
      <w:pPr>
        <w:numPr>
          <w:ilvl w:val="0"/>
          <w:numId w:val="5"/>
        </w:numPr>
        <w:spacing w:line="360" w:lineRule="auto"/>
        <w:jc w:val="both"/>
        <w:rPr>
          <w:rFonts w:ascii="Times New Roman" w:hAnsi="Times New Roman"/>
          <w:szCs w:val="24"/>
          <w:lang w:val="ru-RU"/>
        </w:rPr>
      </w:pPr>
      <w:r w:rsidRPr="00167F90">
        <w:rPr>
          <w:rFonts w:ascii="Times New Roman" w:hAnsi="Times New Roman"/>
          <w:szCs w:val="24"/>
        </w:rPr>
        <w:t>тақсимот машиналари</w:t>
      </w:r>
    </w:p>
    <w:p w:rsidR="002A34C1" w:rsidRPr="00167F90" w:rsidRDefault="002A34C1" w:rsidP="002A34C1">
      <w:pPr>
        <w:numPr>
          <w:ilvl w:val="0"/>
          <w:numId w:val="5"/>
        </w:numPr>
        <w:spacing w:line="360" w:lineRule="auto"/>
        <w:jc w:val="both"/>
        <w:rPr>
          <w:rFonts w:ascii="Times New Roman" w:hAnsi="Times New Roman"/>
          <w:szCs w:val="24"/>
        </w:rPr>
      </w:pPr>
      <w:r w:rsidRPr="00167F90">
        <w:rPr>
          <w:rFonts w:ascii="Times New Roman" w:hAnsi="Times New Roman"/>
          <w:szCs w:val="24"/>
        </w:rPr>
        <w:t>бевосита маркетинг</w:t>
      </w:r>
    </w:p>
    <w:p w:rsidR="002A34C1" w:rsidRPr="00167F90" w:rsidRDefault="002A34C1" w:rsidP="002A34C1">
      <w:pPr>
        <w:numPr>
          <w:ilvl w:val="0"/>
          <w:numId w:val="3"/>
        </w:numPr>
        <w:tabs>
          <w:tab w:val="left" w:pos="495"/>
        </w:tabs>
        <w:spacing w:line="360" w:lineRule="auto"/>
        <w:jc w:val="both"/>
        <w:rPr>
          <w:rFonts w:ascii="Times New Roman" w:hAnsi="Times New Roman"/>
          <w:szCs w:val="24"/>
          <w:lang w:val="ru-RU"/>
        </w:rPr>
      </w:pPr>
      <w:r w:rsidRPr="00167F90">
        <w:rPr>
          <w:rFonts w:ascii="Times New Roman" w:hAnsi="Times New Roman"/>
          <w:szCs w:val="24"/>
          <w:lang w:val="ru-RU"/>
        </w:rPr>
        <w:t>Кўп кичик маҳсулотлар тақсимот машиналари ёки “автоматик савдо”</w:t>
      </w:r>
      <w:r>
        <w:rPr>
          <w:rFonts w:ascii="Times New Roman" w:hAnsi="Times New Roman"/>
          <w:szCs w:val="24"/>
          <w:lang w:val="ru-RU"/>
        </w:rPr>
        <w:t xml:space="preserve"> </w:t>
      </w:r>
      <w:r w:rsidRPr="00167F90">
        <w:rPr>
          <w:rFonts w:ascii="Times New Roman" w:hAnsi="Times New Roman"/>
          <w:szCs w:val="24"/>
          <w:lang w:val="ru-RU"/>
        </w:rPr>
        <w:t xml:space="preserve">рқали сотилади. Яхна ичимликлар, печеньелар, маркалар, фотосуратлар ва телефон хизматлари шулар </w:t>
      </w:r>
      <w:r w:rsidRPr="00167F90">
        <w:rPr>
          <w:rFonts w:ascii="Times New Roman" w:hAnsi="Times New Roman"/>
          <w:szCs w:val="24"/>
          <w:lang w:val="ru-RU"/>
        </w:rPr>
        <w:lastRenderedPageBreak/>
        <w:t>жумласидандир. Банклардаги нақд пул тарқатувчи автоматик мулоқот машиналари (АТМ) ҳам шу вазифани ўтайди. АҚШнинг Колифорния штатида авиация билетларини машиналар сотмоқда. Мамлакатимизда энг тарқалган сотув машиналари газланган сув сотувчи машиналардир.</w:t>
      </w:r>
    </w:p>
    <w:p w:rsidR="002A34C1" w:rsidRPr="00167F90" w:rsidRDefault="002A34C1" w:rsidP="002A34C1">
      <w:pPr>
        <w:numPr>
          <w:ilvl w:val="0"/>
          <w:numId w:val="3"/>
        </w:numPr>
        <w:tabs>
          <w:tab w:val="left" w:pos="495"/>
        </w:tabs>
        <w:spacing w:line="360" w:lineRule="auto"/>
        <w:jc w:val="both"/>
        <w:rPr>
          <w:rFonts w:ascii="Times New Roman" w:hAnsi="Times New Roman"/>
          <w:szCs w:val="24"/>
          <w:lang w:val="ru-RU"/>
        </w:rPr>
      </w:pPr>
      <w:r w:rsidRPr="00167F90">
        <w:rPr>
          <w:rFonts w:ascii="Times New Roman" w:hAnsi="Times New Roman"/>
          <w:szCs w:val="24"/>
          <w:lang w:val="ru-RU"/>
        </w:rPr>
        <w:t>Бевосита маркетинг – унинг таркибига бевосита сотув, бевосита хат, телемаркетинг, бевосита реклама, каталог савдоси, ТВканали орқали сотув ва истеъмолчилар буюртмасини қабул қилувчи бошқа воситалар киради. Бевосита сотув корхона вакилининг мижозлар уйларига бориб маҳсулотни шахсан намойиш этиб ва афзалликларини тушунтириш орқали амалга оширилади. ”Авон ” гўзаллик-пардозлаш маҳсулотлари, ”Мэри Кей” косметикалари шу усул орқали сотилади. Бразилияда “Авон” компаниясининг 320000га яқин коммивояжерлари хизмат қилади. Бевосита хат – потенциал мижозга компания брошюралари, хат, рекламасини юбориб маҳсулотларни тавсифлаш ва буюрма беришини сурашдир. Японияда мода намуналари, кийимлар, заргарлик буюмлари, камералар ва мебелни бевосита хат орқали сотиш тез суръатларда ўсмоқда. Бевосита маркетингда каталоглар орқали маҳсулот сотиш ҳам авж олмоқда. АҚШнинг ўзида 8000 га яқин каталог савдо фирмалари иш юритмоқда. Телемаркетинг – бу клиентларга телефон қилиб, уларга маҳсулотни тавсифлаш ва буюртма олиш фаолиятидир .Бевосита реклама таркибида буюртмани тўғридан-тўғри бериш учун телефон номери ёки адрес бўлган хабардир.ТВ савдо каналлари ҳам янги турдош восита сифатида чакана савдо соҳасига кириб бормоқда.</w:t>
      </w:r>
    </w:p>
    <w:p w:rsidR="002A34C1" w:rsidRPr="00167F90" w:rsidRDefault="002A34C1" w:rsidP="002A34C1">
      <w:pPr>
        <w:pStyle w:val="5"/>
        <w:ind w:firstLine="435"/>
        <w:jc w:val="left"/>
        <w:rPr>
          <w:rFonts w:ascii="Times New Roman" w:hAnsi="Times New Roman"/>
          <w:i w:val="0"/>
          <w:iCs w:val="0"/>
          <w:szCs w:val="24"/>
          <w:u w:val="none"/>
        </w:rPr>
      </w:pPr>
      <w:bookmarkStart w:id="12" w:name="_Toc130203712"/>
      <w:bookmarkStart w:id="13" w:name="_Toc130203801"/>
      <w:r w:rsidRPr="00167F90">
        <w:rPr>
          <w:rFonts w:ascii="Times New Roman" w:hAnsi="Times New Roman"/>
          <w:i w:val="0"/>
          <w:iCs w:val="0"/>
          <w:szCs w:val="24"/>
          <w:u w:val="none"/>
        </w:rPr>
        <w:t>Дўкон имиджи ва муҳити</w:t>
      </w:r>
      <w:bookmarkEnd w:id="12"/>
      <w:bookmarkEnd w:id="13"/>
    </w:p>
    <w:p w:rsidR="002A34C1" w:rsidRPr="00167F90" w:rsidRDefault="002A34C1" w:rsidP="002A34C1">
      <w:pPr>
        <w:spacing w:line="360" w:lineRule="auto"/>
        <w:ind w:firstLine="435"/>
        <w:jc w:val="both"/>
        <w:rPr>
          <w:rFonts w:ascii="Times New Roman" w:hAnsi="Times New Roman"/>
          <w:szCs w:val="24"/>
        </w:rPr>
      </w:pPr>
      <w:r w:rsidRPr="00167F90">
        <w:rPr>
          <w:rFonts w:ascii="Times New Roman" w:hAnsi="Times New Roman"/>
          <w:szCs w:val="24"/>
          <w:lang w:val="ru-RU"/>
        </w:rPr>
        <w:t xml:space="preserve">Имидж - бир-бирига боғлиқ бўлмаган характеристикалар тўплами эмас, балки бир бутунликни ифодаловчи тушунчадир. Магазинга кирганда сиз унинг пештахталари қандай жойлашганлиги, дизайн ранги, маҳсулотлар жойлашиш тартибини бирма-бир ўлчаб чиқмайсиз, уни оддийгина қилиб магазин, супермаркет ёки дўкон деб атайсиз. Турли хусусиятлар комбинацияси турлича имидж яратиши мумкин. Чакана савдо эгаси истеъмолчилар фикридаги дўкон ёки магазин қандай бўлиши кераклигини, яъни имиджни ҳисобга олиши керак. Агар обьект хусусиятлари шу объект тури учун мижозлар фикридаги имиджга тўғри келмаса, уларнинг қониқиш даражаси паст бўлади ва истеъмолчиларни жалб қилиш қийин кечади. Магазин ичидаги муҳит ҳам жуда катта </w:t>
      </w:r>
      <w:r w:rsidRPr="00167F90">
        <w:rPr>
          <w:rFonts w:ascii="Times New Roman" w:hAnsi="Times New Roman"/>
          <w:szCs w:val="24"/>
          <w:lang w:val="ru-RU"/>
        </w:rPr>
        <w:lastRenderedPageBreak/>
        <w:t>аҳамиятга эга. Магазин муҳитининг асосий омиллари</w:t>
      </w:r>
      <w:r w:rsidRPr="00167F90">
        <w:rPr>
          <w:rFonts w:ascii="Times New Roman" w:hAnsi="Times New Roman"/>
          <w:noProof/>
          <w:szCs w:val="24"/>
          <w:lang w:val="ru-RU"/>
        </w:rPr>
        <w:t xml:space="preserve"> бу – архитектураси, умумий кўриниши, ёритилиш даражаси, ранглар уйғунлиги, температура, шовқин, ассортимент, нархлар, махсус программалар бўлиб ҳисобланади. </w:t>
      </w:r>
      <w:r w:rsidRPr="00167F90">
        <w:rPr>
          <w:rFonts w:ascii="Times New Roman" w:hAnsi="Times New Roman"/>
          <w:noProof/>
          <w:szCs w:val="24"/>
        </w:rPr>
        <w:t>(</w:t>
      </w:r>
      <w:r w:rsidRPr="00167F90">
        <w:rPr>
          <w:rFonts w:ascii="Times New Roman" w:hAnsi="Times New Roman"/>
          <w:noProof/>
          <w:szCs w:val="24"/>
          <w:lang w:val="ru-RU"/>
        </w:rPr>
        <w:t>10</w:t>
      </w:r>
      <w:r w:rsidRPr="00167F90">
        <w:rPr>
          <w:rFonts w:ascii="Times New Roman" w:hAnsi="Times New Roman"/>
          <w:noProof/>
          <w:szCs w:val="24"/>
        </w:rPr>
        <w:t xml:space="preserve">.2-жадвал)  </w:t>
      </w:r>
      <w:r w:rsidRPr="00167F90">
        <w:rPr>
          <w:rFonts w:ascii="Times New Roman" w:hAnsi="Times New Roman"/>
          <w:szCs w:val="24"/>
        </w:rPr>
        <w:t xml:space="preserve">      </w:t>
      </w:r>
    </w:p>
    <w:p w:rsidR="002A34C1" w:rsidRPr="00167F90" w:rsidRDefault="002A34C1" w:rsidP="002A34C1">
      <w:pPr>
        <w:spacing w:line="360" w:lineRule="auto"/>
        <w:jc w:val="center"/>
        <w:rPr>
          <w:rFonts w:ascii="Times New Roman" w:hAnsi="Times New Roman"/>
          <w:szCs w:val="24"/>
        </w:rPr>
      </w:pPr>
      <w:r w:rsidRPr="00167F90">
        <w:rPr>
          <w:rFonts w:ascii="Times New Roman" w:hAnsi="Times New Roman"/>
          <w:szCs w:val="24"/>
          <w:lang w:val="ru-RU"/>
        </w:rPr>
        <w:t>10</w:t>
      </w:r>
      <w:r w:rsidRPr="00167F90">
        <w:rPr>
          <w:rFonts w:ascii="Times New Roman" w:hAnsi="Times New Roman"/>
          <w:szCs w:val="24"/>
        </w:rPr>
        <w:t>.2-жалдвал. Магазин муҳити омиллари.</w:t>
      </w:r>
    </w:p>
    <w:p w:rsidR="002A34C1" w:rsidRPr="00167F90" w:rsidRDefault="002A34C1" w:rsidP="002A34C1">
      <w:pPr>
        <w:spacing w:line="360" w:lineRule="auto"/>
        <w:jc w:val="center"/>
        <w:rPr>
          <w:rFonts w:ascii="Times New Roman" w:hAnsi="Times New Roman"/>
          <w:szCs w:val="24"/>
        </w:rPr>
      </w:pPr>
      <w:r w:rsidRPr="00167F90">
        <w:rPr>
          <w:rFonts w:ascii="Times New Roman" w:hAnsi="Times New Roman"/>
          <w:szCs w:val="24"/>
        </w:rPr>
        <w:t xml:space="preserve">              </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3"/>
        <w:gridCol w:w="3402"/>
        <w:gridCol w:w="3827"/>
      </w:tblGrid>
      <w:tr w:rsidR="002A34C1" w:rsidRPr="00167F90" w:rsidTr="001925B1">
        <w:tblPrEx>
          <w:tblCellMar>
            <w:top w:w="0" w:type="dxa"/>
            <w:bottom w:w="0" w:type="dxa"/>
          </w:tblCellMar>
        </w:tblPrEx>
        <w:tc>
          <w:tcPr>
            <w:tcW w:w="1843"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jc w:val="center"/>
              <w:rPr>
                <w:rFonts w:ascii="Times New Roman" w:hAnsi="Times New Roman"/>
                <w:szCs w:val="24"/>
              </w:rPr>
            </w:pPr>
            <w:r w:rsidRPr="00167F90">
              <w:rPr>
                <w:rFonts w:ascii="Times New Roman" w:hAnsi="Times New Roman"/>
                <w:szCs w:val="24"/>
              </w:rPr>
              <w:t>Омиллар</w:t>
            </w:r>
          </w:p>
        </w:tc>
        <w:tc>
          <w:tcPr>
            <w:tcW w:w="3402"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jc w:val="center"/>
              <w:rPr>
                <w:rFonts w:ascii="Times New Roman" w:hAnsi="Times New Roman"/>
                <w:szCs w:val="24"/>
              </w:rPr>
            </w:pPr>
            <w:r w:rsidRPr="00167F90">
              <w:rPr>
                <w:rFonts w:ascii="Times New Roman" w:hAnsi="Times New Roman"/>
                <w:szCs w:val="24"/>
              </w:rPr>
              <w:t>Ўзгарувчилар</w:t>
            </w:r>
          </w:p>
        </w:tc>
        <w:tc>
          <w:tcPr>
            <w:tcW w:w="3827"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jc w:val="center"/>
              <w:rPr>
                <w:rFonts w:ascii="Times New Roman" w:hAnsi="Times New Roman"/>
                <w:szCs w:val="24"/>
              </w:rPr>
            </w:pPr>
            <w:r w:rsidRPr="00167F90">
              <w:rPr>
                <w:rFonts w:ascii="Times New Roman" w:hAnsi="Times New Roman"/>
                <w:szCs w:val="24"/>
              </w:rPr>
              <w:t>Мисоллар</w:t>
            </w:r>
          </w:p>
        </w:tc>
      </w:tr>
      <w:tr w:rsidR="002A34C1" w:rsidRPr="00167F90" w:rsidTr="001925B1">
        <w:tblPrEx>
          <w:tblCellMar>
            <w:top w:w="0" w:type="dxa"/>
            <w:bottom w:w="0" w:type="dxa"/>
          </w:tblCellMar>
        </w:tblPrEx>
        <w:tc>
          <w:tcPr>
            <w:tcW w:w="1843"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jc w:val="both"/>
              <w:rPr>
                <w:rFonts w:ascii="Times New Roman" w:hAnsi="Times New Roman"/>
                <w:szCs w:val="24"/>
              </w:rPr>
            </w:pPr>
            <w:r w:rsidRPr="00167F90">
              <w:rPr>
                <w:rFonts w:ascii="Times New Roman" w:hAnsi="Times New Roman"/>
                <w:szCs w:val="24"/>
              </w:rPr>
              <w:t>Архитектура</w:t>
            </w:r>
          </w:p>
        </w:tc>
        <w:tc>
          <w:tcPr>
            <w:tcW w:w="3402"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jc w:val="both"/>
              <w:rPr>
                <w:rFonts w:ascii="Times New Roman" w:hAnsi="Times New Roman"/>
                <w:szCs w:val="24"/>
              </w:rPr>
            </w:pPr>
            <w:r w:rsidRPr="00167F90">
              <w:rPr>
                <w:rFonts w:ascii="Times New Roman" w:hAnsi="Times New Roman"/>
                <w:szCs w:val="24"/>
              </w:rPr>
              <w:t>Шифт баландлиги, тарихий нақшлар, хоналар катта-кичиклиги, замонавий усул ёки қадимий қурилиш</w:t>
            </w:r>
          </w:p>
        </w:tc>
        <w:tc>
          <w:tcPr>
            <w:tcW w:w="3827"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jc w:val="both"/>
              <w:rPr>
                <w:rFonts w:ascii="Times New Roman" w:hAnsi="Times New Roman"/>
                <w:szCs w:val="24"/>
              </w:rPr>
            </w:pPr>
            <w:r w:rsidRPr="00167F90">
              <w:rPr>
                <w:rFonts w:ascii="Times New Roman" w:hAnsi="Times New Roman"/>
                <w:szCs w:val="24"/>
              </w:rPr>
              <w:t>Паст нархларни билдирувчи оддийлик – омборларда, қиммат универмагларда шаршара, фонтан, зинапоя ва мозаикалар</w:t>
            </w:r>
          </w:p>
        </w:tc>
      </w:tr>
      <w:tr w:rsidR="002A34C1" w:rsidRPr="00167F90" w:rsidTr="001925B1">
        <w:tblPrEx>
          <w:tblCellMar>
            <w:top w:w="0" w:type="dxa"/>
            <w:bottom w:w="0" w:type="dxa"/>
          </w:tblCellMar>
        </w:tblPrEx>
        <w:tc>
          <w:tcPr>
            <w:tcW w:w="1843"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jc w:val="both"/>
              <w:rPr>
                <w:rFonts w:ascii="Times New Roman" w:hAnsi="Times New Roman"/>
                <w:szCs w:val="24"/>
              </w:rPr>
            </w:pPr>
            <w:r w:rsidRPr="00167F90">
              <w:rPr>
                <w:rFonts w:ascii="Times New Roman" w:hAnsi="Times New Roman"/>
                <w:szCs w:val="24"/>
              </w:rPr>
              <w:t>Умумий кўриниш</w:t>
            </w:r>
          </w:p>
        </w:tc>
        <w:tc>
          <w:tcPr>
            <w:tcW w:w="3402"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rPr>
                <w:rFonts w:ascii="Times New Roman" w:hAnsi="Times New Roman"/>
                <w:szCs w:val="24"/>
                <w:lang w:val="ru-RU"/>
              </w:rPr>
            </w:pPr>
            <w:r w:rsidRPr="00167F90">
              <w:rPr>
                <w:rFonts w:ascii="Times New Roman" w:hAnsi="Times New Roman"/>
                <w:szCs w:val="24"/>
                <w:lang w:val="ru-RU"/>
              </w:rPr>
              <w:t xml:space="preserve">Пештахталар жойлашиш услуби, умумий структура </w:t>
            </w:r>
          </w:p>
        </w:tc>
        <w:tc>
          <w:tcPr>
            <w:tcW w:w="3827"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rPr>
                <w:rFonts w:ascii="Times New Roman" w:hAnsi="Times New Roman"/>
                <w:szCs w:val="24"/>
                <w:lang w:val="ru-RU"/>
              </w:rPr>
            </w:pPr>
            <w:r w:rsidRPr="00167F90">
              <w:rPr>
                <w:rFonts w:ascii="Times New Roman" w:hAnsi="Times New Roman"/>
                <w:szCs w:val="24"/>
                <w:lang w:val="ru-RU"/>
              </w:rPr>
              <w:t xml:space="preserve">Супермаркетларда пештахталар тур каби жойлашади, кимматбахо магазинларда девор буйлаб </w:t>
            </w:r>
          </w:p>
        </w:tc>
      </w:tr>
      <w:tr w:rsidR="002A34C1" w:rsidRPr="00167F90" w:rsidTr="001925B1">
        <w:tblPrEx>
          <w:tblCellMar>
            <w:top w:w="0" w:type="dxa"/>
            <w:bottom w:w="0" w:type="dxa"/>
          </w:tblCellMar>
        </w:tblPrEx>
        <w:tc>
          <w:tcPr>
            <w:tcW w:w="1843"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jc w:val="both"/>
              <w:rPr>
                <w:rFonts w:ascii="Times New Roman" w:hAnsi="Times New Roman"/>
                <w:szCs w:val="24"/>
              </w:rPr>
            </w:pPr>
            <w:r w:rsidRPr="00167F90">
              <w:rPr>
                <w:rFonts w:ascii="Times New Roman" w:hAnsi="Times New Roman"/>
                <w:szCs w:val="24"/>
              </w:rPr>
              <w:t>Ёруғлик</w:t>
            </w:r>
          </w:p>
        </w:tc>
        <w:tc>
          <w:tcPr>
            <w:tcW w:w="3402"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jc w:val="both"/>
              <w:rPr>
                <w:rFonts w:ascii="Times New Roman" w:hAnsi="Times New Roman"/>
                <w:szCs w:val="24"/>
              </w:rPr>
            </w:pPr>
            <w:r w:rsidRPr="00167F90">
              <w:rPr>
                <w:rFonts w:ascii="Times New Roman" w:hAnsi="Times New Roman"/>
                <w:szCs w:val="24"/>
              </w:rPr>
              <w:t>Ёруғ ёки нимкоронги</w:t>
            </w:r>
          </w:p>
        </w:tc>
        <w:tc>
          <w:tcPr>
            <w:tcW w:w="3827"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jc w:val="both"/>
              <w:rPr>
                <w:rFonts w:ascii="Times New Roman" w:hAnsi="Times New Roman"/>
                <w:szCs w:val="24"/>
                <w:lang w:val="ru-RU"/>
              </w:rPr>
            </w:pPr>
            <w:r w:rsidRPr="00167F90">
              <w:rPr>
                <w:rFonts w:ascii="Times New Roman" w:hAnsi="Times New Roman"/>
                <w:szCs w:val="24"/>
                <w:lang w:val="ru-RU"/>
              </w:rPr>
              <w:t>Супермаркетларда кучли ёруғлик, ресторанларда нимкоронги муҳит</w:t>
            </w:r>
          </w:p>
        </w:tc>
      </w:tr>
      <w:tr w:rsidR="002A34C1" w:rsidRPr="00167F90" w:rsidTr="001925B1">
        <w:tblPrEx>
          <w:tblCellMar>
            <w:top w:w="0" w:type="dxa"/>
            <w:bottom w:w="0" w:type="dxa"/>
          </w:tblCellMar>
        </w:tblPrEx>
        <w:tc>
          <w:tcPr>
            <w:tcW w:w="1843"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jc w:val="both"/>
              <w:rPr>
                <w:rFonts w:ascii="Times New Roman" w:hAnsi="Times New Roman"/>
                <w:szCs w:val="24"/>
              </w:rPr>
            </w:pPr>
            <w:r w:rsidRPr="00167F90">
              <w:rPr>
                <w:rFonts w:ascii="Times New Roman" w:hAnsi="Times New Roman"/>
                <w:szCs w:val="24"/>
              </w:rPr>
              <w:t>Ранглар</w:t>
            </w:r>
          </w:p>
        </w:tc>
        <w:tc>
          <w:tcPr>
            <w:tcW w:w="3402"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jc w:val="both"/>
              <w:rPr>
                <w:rFonts w:ascii="Times New Roman" w:hAnsi="Times New Roman"/>
                <w:szCs w:val="24"/>
              </w:rPr>
            </w:pPr>
            <w:r w:rsidRPr="00167F90">
              <w:rPr>
                <w:rFonts w:ascii="Times New Roman" w:hAnsi="Times New Roman"/>
                <w:szCs w:val="24"/>
              </w:rPr>
              <w:t>Иссиқ ранглар мижозларни жалб этиш учун, совуқ ранглар рухий қувват бериш учун</w:t>
            </w:r>
          </w:p>
        </w:tc>
        <w:tc>
          <w:tcPr>
            <w:tcW w:w="3827"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rPr>
                <w:rFonts w:ascii="Times New Roman" w:hAnsi="Times New Roman"/>
                <w:szCs w:val="24"/>
              </w:rPr>
            </w:pPr>
            <w:r w:rsidRPr="00167F90">
              <w:rPr>
                <w:rFonts w:ascii="Times New Roman" w:hAnsi="Times New Roman"/>
                <w:szCs w:val="24"/>
              </w:rPr>
              <w:t>Тез овқатланиш ресторанлари кизил ва сариқ рангларни кўп ишлатади</w:t>
            </w:r>
          </w:p>
        </w:tc>
      </w:tr>
      <w:tr w:rsidR="002A34C1" w:rsidRPr="00167F90" w:rsidTr="001925B1">
        <w:tblPrEx>
          <w:tblCellMar>
            <w:top w:w="0" w:type="dxa"/>
            <w:bottom w:w="0" w:type="dxa"/>
          </w:tblCellMar>
        </w:tblPrEx>
        <w:tc>
          <w:tcPr>
            <w:tcW w:w="1843"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jc w:val="both"/>
              <w:rPr>
                <w:rFonts w:ascii="Times New Roman" w:hAnsi="Times New Roman"/>
                <w:szCs w:val="24"/>
              </w:rPr>
            </w:pPr>
            <w:r w:rsidRPr="00167F90">
              <w:rPr>
                <w:rFonts w:ascii="Times New Roman" w:hAnsi="Times New Roman"/>
                <w:szCs w:val="24"/>
              </w:rPr>
              <w:t>Шовқин</w:t>
            </w:r>
          </w:p>
        </w:tc>
        <w:tc>
          <w:tcPr>
            <w:tcW w:w="3402"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jc w:val="both"/>
              <w:rPr>
                <w:rFonts w:ascii="Times New Roman" w:hAnsi="Times New Roman"/>
                <w:szCs w:val="24"/>
              </w:rPr>
            </w:pPr>
            <w:r w:rsidRPr="00167F90">
              <w:rPr>
                <w:rFonts w:ascii="Times New Roman" w:hAnsi="Times New Roman"/>
                <w:szCs w:val="24"/>
              </w:rPr>
              <w:t>Музика, шовқин даражаси</w:t>
            </w:r>
          </w:p>
        </w:tc>
        <w:tc>
          <w:tcPr>
            <w:tcW w:w="3827"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jc w:val="both"/>
              <w:rPr>
                <w:rFonts w:ascii="Times New Roman" w:hAnsi="Times New Roman"/>
                <w:szCs w:val="24"/>
              </w:rPr>
            </w:pPr>
            <w:r w:rsidRPr="00167F90">
              <w:rPr>
                <w:rFonts w:ascii="Times New Roman" w:hAnsi="Times New Roman"/>
                <w:szCs w:val="24"/>
              </w:rPr>
              <w:t>Махсус муҳит яратиш учун секин музика, тез ҳаракат исталганда шух музика қўйилади</w:t>
            </w:r>
          </w:p>
        </w:tc>
      </w:tr>
    </w:tbl>
    <w:p w:rsidR="002A34C1" w:rsidRPr="00167F90" w:rsidRDefault="002A34C1" w:rsidP="002A34C1">
      <w:pPr>
        <w:spacing w:line="360" w:lineRule="auto"/>
        <w:ind w:firstLine="720"/>
        <w:jc w:val="both"/>
        <w:rPr>
          <w:rFonts w:ascii="Times New Roman" w:hAnsi="Times New Roman"/>
          <w:szCs w:val="24"/>
        </w:rPr>
      </w:pPr>
    </w:p>
    <w:p w:rsidR="002A34C1" w:rsidRPr="00167F90" w:rsidRDefault="002A34C1" w:rsidP="002A34C1">
      <w:pPr>
        <w:pStyle w:val="4"/>
        <w:jc w:val="left"/>
        <w:rPr>
          <w:rFonts w:ascii="Times New Roman" w:hAnsi="Times New Roman"/>
          <w:i w:val="0"/>
          <w:noProof w:val="0"/>
          <w:sz w:val="24"/>
          <w:szCs w:val="24"/>
          <w:lang w:val="en-US"/>
        </w:rPr>
      </w:pPr>
      <w:bookmarkStart w:id="14" w:name="_Toc130203713"/>
      <w:bookmarkStart w:id="15" w:name="_Toc130203802"/>
      <w:r w:rsidRPr="00167F90">
        <w:rPr>
          <w:rFonts w:ascii="Times New Roman" w:hAnsi="Times New Roman"/>
          <w:i w:val="0"/>
          <w:iCs w:val="0"/>
          <w:noProof w:val="0"/>
          <w:sz w:val="24"/>
          <w:szCs w:val="24"/>
          <w:u w:val="none"/>
        </w:rPr>
        <w:t>Моддий</w:t>
      </w:r>
      <w:r w:rsidRPr="00167F90">
        <w:rPr>
          <w:rFonts w:ascii="Times New Roman" w:hAnsi="Times New Roman"/>
          <w:i w:val="0"/>
          <w:iCs w:val="0"/>
          <w:noProof w:val="0"/>
          <w:sz w:val="24"/>
          <w:szCs w:val="24"/>
          <w:u w:val="none"/>
          <w:lang w:val="en-US"/>
        </w:rPr>
        <w:t xml:space="preserve"> </w:t>
      </w:r>
      <w:r w:rsidRPr="00167F90">
        <w:rPr>
          <w:rFonts w:ascii="Times New Roman" w:hAnsi="Times New Roman"/>
          <w:i w:val="0"/>
          <w:iCs w:val="0"/>
          <w:noProof w:val="0"/>
          <w:sz w:val="24"/>
          <w:szCs w:val="24"/>
          <w:u w:val="none"/>
        </w:rPr>
        <w:t>та</w:t>
      </w:r>
      <w:r w:rsidRPr="00167F90">
        <w:rPr>
          <w:rFonts w:ascii="Times New Roman" w:hAnsi="Times New Roman"/>
          <w:i w:val="0"/>
          <w:iCs w:val="0"/>
          <w:noProof w:val="0"/>
          <w:sz w:val="24"/>
          <w:szCs w:val="24"/>
          <w:u w:val="none"/>
          <w:lang w:val="en-US"/>
        </w:rPr>
        <w:t>қ</w:t>
      </w:r>
      <w:r w:rsidRPr="00167F90">
        <w:rPr>
          <w:rFonts w:ascii="Times New Roman" w:hAnsi="Times New Roman"/>
          <w:i w:val="0"/>
          <w:iCs w:val="0"/>
          <w:noProof w:val="0"/>
          <w:sz w:val="24"/>
          <w:szCs w:val="24"/>
          <w:u w:val="none"/>
        </w:rPr>
        <w:t>симот</w:t>
      </w:r>
      <w:bookmarkEnd w:id="14"/>
      <w:bookmarkEnd w:id="15"/>
    </w:p>
    <w:p w:rsidR="002A34C1" w:rsidRPr="00167F90" w:rsidRDefault="002A34C1" w:rsidP="002A34C1">
      <w:pPr>
        <w:spacing w:line="360" w:lineRule="auto"/>
        <w:ind w:firstLine="720"/>
        <w:jc w:val="both"/>
        <w:rPr>
          <w:rFonts w:ascii="Times New Roman" w:hAnsi="Times New Roman"/>
          <w:szCs w:val="24"/>
          <w:lang w:val="ru-RU"/>
        </w:rPr>
      </w:pPr>
      <w:r w:rsidRPr="00167F90">
        <w:rPr>
          <w:rFonts w:ascii="Times New Roman" w:hAnsi="Times New Roman"/>
          <w:szCs w:val="24"/>
        </w:rPr>
        <w:t xml:space="preserve">Маҳсулотлар тақсимот каналлари орқали ўтганда уларнинг жисмоний - бир жойдан иккинчи жойга ҳаракати вужудга келади. Буни моддий тақсимот тушунчаси орқали ифодалаш мумкин. Моддий тақсимот - маҳсулотларни самарали равишда пировард истеьмолчига етказиш учун ташиш ва сақлаш жараёнидир. </w:t>
      </w:r>
      <w:r w:rsidRPr="00167F90">
        <w:rPr>
          <w:rFonts w:ascii="Times New Roman" w:hAnsi="Times New Roman"/>
          <w:szCs w:val="24"/>
          <w:lang w:val="ru-RU"/>
        </w:rPr>
        <w:t xml:space="preserve">Моддий тақсимот транспортировка, сақлаш, инвентаризация ва буюртмаларни бажариш функцияларини ўз ичига олади. 10.1 - чизмада кўрсатилганидек бу функциялар бир бутун жараён сифатида юзага чиқади.     </w:t>
      </w:r>
    </w:p>
    <w:p w:rsidR="002A34C1" w:rsidRPr="00167F90" w:rsidRDefault="002A34C1" w:rsidP="002A34C1">
      <w:pPr>
        <w:pStyle w:val="a3"/>
        <w:rPr>
          <w:rFonts w:ascii="Times New Roman" w:hAnsi="Times New Roman"/>
          <w:szCs w:val="24"/>
        </w:rPr>
      </w:pPr>
      <w:r w:rsidRPr="00167F90">
        <w:rPr>
          <w:rFonts w:ascii="Times New Roman" w:hAnsi="Times New Roman"/>
          <w:szCs w:val="24"/>
        </w:rPr>
        <w:lastRenderedPageBreak/>
        <w:t>Траспортировка сотувчидан харидор томон маҳсулотларни силжитиш траспорт воситалари орқали амалга оширилади. Транспорт воситаларининг қуйидаги асосий турлари мавжуд: автотраспорт, темир йўл, ҳаво траспорти, сув траспорти ва қувурлардир. Маълум бир воситани танлашда харажатлар, сифат ва ихтисослашганлик даражаси ҳисобга олинади. Масалан, ”Холланд” фирмаси хайвонлар транспортировкасига ихтисослашган, яъни бузоқлардан тортиб китларгача ташиш хизматини таклиф этади.</w:t>
      </w:r>
    </w:p>
    <w:p w:rsidR="002A34C1" w:rsidRPr="00167F90" w:rsidRDefault="002A34C1" w:rsidP="002A34C1">
      <w:pPr>
        <w:spacing w:line="360" w:lineRule="auto"/>
        <w:ind w:firstLine="720"/>
        <w:jc w:val="center"/>
        <w:rPr>
          <w:rFonts w:ascii="Times New Roman" w:hAnsi="Times New Roman"/>
          <w:szCs w:val="24"/>
          <w:lang w:val="uz-Cyrl-UZ"/>
        </w:rPr>
      </w:pPr>
      <w:r w:rsidRPr="00167F90">
        <w:rPr>
          <w:rFonts w:ascii="Times New Roman" w:hAnsi="Times New Roman"/>
          <w:szCs w:val="24"/>
          <w:lang w:val="uz-Cyrl-UZ"/>
        </w:rPr>
        <w:t>10.1-чизма.Моддий тақсимот жараёни</w:t>
      </w:r>
    </w:p>
    <w:p w:rsidR="002A34C1" w:rsidRPr="00167F90" w:rsidRDefault="002A34C1" w:rsidP="002A34C1">
      <w:pPr>
        <w:pStyle w:val="2"/>
        <w:rPr>
          <w:rFonts w:ascii="Times New Roman" w:hAnsi="Times New Roman"/>
          <w:sz w:val="24"/>
          <w:szCs w:val="24"/>
          <w:lang w:val="uz-Cyrl-UZ"/>
        </w:rPr>
      </w:pPr>
      <w:bookmarkStart w:id="16" w:name="_Toc130203714"/>
      <w:bookmarkStart w:id="17" w:name="_Toc130203803"/>
      <w:r>
        <w:rPr>
          <w:rFonts w:ascii="Times New Roman" w:hAnsi="Times New Roman"/>
          <w:sz w:val="24"/>
          <w:szCs w:val="24"/>
          <w:lang w:val="en-US" w:eastAsia="en-US"/>
        </w:rPr>
        <mc:AlternateContent>
          <mc:Choice Requires="wps">
            <w:drawing>
              <wp:anchor distT="0" distB="0" distL="114300" distR="114300" simplePos="0" relativeHeight="251660288" behindDoc="0" locked="0" layoutInCell="1" allowOverlap="1">
                <wp:simplePos x="0" y="0"/>
                <wp:positionH relativeFrom="column">
                  <wp:posOffset>3886200</wp:posOffset>
                </wp:positionH>
                <wp:positionV relativeFrom="paragraph">
                  <wp:posOffset>-1270</wp:posOffset>
                </wp:positionV>
                <wp:extent cx="1828800" cy="548640"/>
                <wp:effectExtent l="5080" t="13335" r="13970" b="9525"/>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54864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A34C1" w:rsidRDefault="002A34C1" w:rsidP="002A34C1">
                            <w:pPr>
                              <w:spacing w:line="360" w:lineRule="auto"/>
                              <w:jc w:val="center"/>
                            </w:pPr>
                            <w:r>
                              <w:t>Ишлаб чи</w:t>
                            </w:r>
                            <w:r>
                              <w:rPr>
                                <w:rFonts w:ascii="Arial" w:hAnsi="Arial" w:cs="Arial"/>
                                <w:lang w:val="uz-Cyrl-UZ"/>
                              </w:rPr>
                              <w:t>қ</w:t>
                            </w:r>
                            <w:r>
                              <w:t>ариш</w:t>
                            </w:r>
                          </w:p>
                          <w:p w:rsidR="002A34C1" w:rsidRDefault="002A34C1" w:rsidP="002A34C1"/>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026" style="position:absolute;left:0;text-align:left;margin-left:306pt;margin-top:-.1pt;width:2in;height:43.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">
                <v:textbox inset="0,0,0,0">
                  <w:txbxContent>
                    <w:p w:rsidR="002A34C1" w:rsidRDefault="002A34C1" w:rsidP="002A34C1">
                      <w:pPr>
                        <w:spacing w:line="360" w:lineRule="auto"/>
                        <w:jc w:val="center"/>
                      </w:pPr>
                      <w:r>
                        <w:t>Ишлаб чи</w:t>
                      </w:r>
                      <w:r>
                        <w:rPr>
                          <w:rFonts w:ascii="Arial" w:hAnsi="Arial" w:cs="Arial"/>
                          <w:lang w:val="uz-Cyrl-UZ"/>
                        </w:rPr>
                        <w:t>қ</w:t>
                      </w:r>
                      <w:r>
                        <w:t>ариш</w:t>
                      </w:r>
                    </w:p>
                    <w:p w:rsidR="002A34C1" w:rsidRDefault="002A34C1" w:rsidP="002A34C1"/>
                  </w:txbxContent>
                </v:textbox>
              </v:rect>
            </w:pict>
          </mc:Fallback>
        </mc:AlternateContent>
      </w:r>
      <w:r>
        <w:rPr>
          <w:rFonts w:ascii="Times New Roman" w:hAnsi="Times New Roman"/>
          <w:sz w:val="24"/>
          <w:szCs w:val="24"/>
          <w:lang w:val="en-US" w:eastAsia="en-US"/>
        </w:rPr>
        <mc:AlternateContent>
          <mc:Choice Requires="wps">
            <w:drawing>
              <wp:anchor distT="0" distB="0" distL="114300" distR="114300" simplePos="0" relativeHeight="251664384" behindDoc="0" locked="0" layoutInCell="0" allowOverlap="1">
                <wp:simplePos x="0" y="0"/>
                <wp:positionH relativeFrom="column">
                  <wp:posOffset>1663065</wp:posOffset>
                </wp:positionH>
                <wp:positionV relativeFrom="paragraph">
                  <wp:posOffset>228600</wp:posOffset>
                </wp:positionV>
                <wp:extent cx="2194560" cy="0"/>
                <wp:effectExtent l="10795" t="5080" r="13970" b="1397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19456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95pt,18pt" to="303.7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" o:allowincell="f"/>
            </w:pict>
          </mc:Fallback>
        </mc:AlternateContent>
      </w:r>
      <w:r>
        <w:rPr>
          <w:rFonts w:ascii="Times New Roman" w:hAnsi="Times New Roman"/>
          <w:sz w:val="24"/>
          <w:szCs w:val="24"/>
          <w:lang w:val="en-US" w:eastAsia="en-US"/>
        </w:rPr>
        <mc:AlternateContent>
          <mc:Choice Requires="wps">
            <w:drawing>
              <wp:anchor distT="0" distB="0" distL="114300" distR="114300" simplePos="0" relativeHeight="251659264" behindDoc="0" locked="0" layoutInCell="0" allowOverlap="1">
                <wp:simplePos x="0" y="0"/>
                <wp:positionH relativeFrom="column">
                  <wp:posOffset>200025</wp:posOffset>
                </wp:positionH>
                <wp:positionV relativeFrom="paragraph">
                  <wp:posOffset>45720</wp:posOffset>
                </wp:positionV>
                <wp:extent cx="1463040" cy="548640"/>
                <wp:effectExtent l="5080" t="12700" r="8255" b="1016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040" cy="54864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A34C1" w:rsidRDefault="002A34C1" w:rsidP="002A34C1">
                            <w:pPr>
                              <w:jc w:val="center"/>
                            </w:pPr>
                            <w:r>
                              <w:t>Инвентарь менежменти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27" style="position:absolute;left:0;text-align:left;margin-left:15.75pt;margin-top:3.6pt;width:115.2pt;height:4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" o:allowincell="f">
                <v:textbox inset="0,0,0,0">
                  <w:txbxContent>
                    <w:p w:rsidR="002A34C1" w:rsidRDefault="002A34C1" w:rsidP="002A34C1">
                      <w:pPr>
                        <w:jc w:val="center"/>
                      </w:pPr>
                      <w:r>
                        <w:t>Инвентарь менежменти</w:t>
                      </w:r>
                    </w:p>
                  </w:txbxContent>
                </v:textbox>
              </v:rect>
            </w:pict>
          </mc:Fallback>
        </mc:AlternateContent>
      </w:r>
      <w:r w:rsidRPr="00167F90">
        <w:rPr>
          <w:rFonts w:ascii="Times New Roman" w:hAnsi="Times New Roman"/>
          <w:sz w:val="24"/>
          <w:szCs w:val="24"/>
          <w:lang w:val="uz-Cyrl-UZ"/>
        </w:rPr>
        <w:t>Тайёр махсулот</w:t>
      </w:r>
      <w:bookmarkEnd w:id="16"/>
      <w:bookmarkEnd w:id="17"/>
    </w:p>
    <w:p w:rsidR="002A34C1" w:rsidRPr="00167F90" w:rsidRDefault="002A34C1" w:rsidP="002A34C1">
      <w:pPr>
        <w:spacing w:line="360" w:lineRule="auto"/>
        <w:jc w:val="center"/>
        <w:rPr>
          <w:rFonts w:ascii="Times New Roman" w:hAnsi="Times New Roman"/>
          <w:szCs w:val="24"/>
          <w:lang w:val="uz-Cyrl-UZ"/>
        </w:rPr>
      </w:pPr>
    </w:p>
    <w:p w:rsidR="002A34C1" w:rsidRPr="00167F90" w:rsidRDefault="002A34C1" w:rsidP="002A34C1">
      <w:pPr>
        <w:spacing w:line="360" w:lineRule="auto"/>
        <w:jc w:val="center"/>
        <w:rPr>
          <w:rFonts w:ascii="Times New Roman" w:hAnsi="Times New Roman"/>
          <w:szCs w:val="24"/>
          <w:lang w:val="uz-Cyrl-UZ"/>
        </w:rPr>
      </w:pPr>
      <w:r w:rsidRPr="00167F90">
        <w:rPr>
          <w:rFonts w:ascii="Times New Roman" w:hAnsi="Times New Roman"/>
          <w:szCs w:val="24"/>
          <w:lang w:val="uz-Cyrl-UZ"/>
        </w:rPr>
        <w:t xml:space="preserve">  </w:t>
      </w:r>
    </w:p>
    <w:p w:rsidR="002A34C1" w:rsidRPr="00167F90" w:rsidRDefault="002A34C1" w:rsidP="002A34C1">
      <w:pPr>
        <w:spacing w:line="360" w:lineRule="auto"/>
        <w:jc w:val="center"/>
        <w:rPr>
          <w:rFonts w:ascii="Times New Roman" w:hAnsi="Times New Roman"/>
          <w:szCs w:val="24"/>
          <w:lang w:val="ru-RU"/>
        </w:rPr>
      </w:pPr>
      <w:r>
        <w:rPr>
          <w:rFonts w:ascii="Times New Roman" w:hAnsi="Times New Roman"/>
          <w:noProof/>
          <w:szCs w:val="24"/>
          <w:lang w:eastAsia="en-US"/>
        </w:rPr>
        <mc:AlternateContent>
          <mc:Choice Requires="wps">
            <w:drawing>
              <wp:anchor distT="0" distB="0" distL="114300" distR="114300" simplePos="0" relativeHeight="251665408" behindDoc="0" locked="0" layoutInCell="1" allowOverlap="1">
                <wp:simplePos x="0" y="0"/>
                <wp:positionH relativeFrom="column">
                  <wp:posOffset>914400</wp:posOffset>
                </wp:positionH>
                <wp:positionV relativeFrom="paragraph">
                  <wp:posOffset>84455</wp:posOffset>
                </wp:positionV>
                <wp:extent cx="17145" cy="715645"/>
                <wp:effectExtent l="5080" t="11430" r="6350" b="635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 cy="71564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6.65pt" to="73.3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"/>
            </w:pict>
          </mc:Fallback>
        </mc:AlternateContent>
      </w:r>
      <w:r w:rsidRPr="00167F90">
        <w:rPr>
          <w:rFonts w:ascii="Times New Roman" w:hAnsi="Times New Roman"/>
          <w:szCs w:val="24"/>
          <w:lang w:val="ru-RU"/>
        </w:rPr>
        <w:t>Хом ашё ва кисмлар</w:t>
      </w:r>
    </w:p>
    <w:p w:rsidR="002A34C1" w:rsidRPr="00167F90" w:rsidRDefault="002A34C1" w:rsidP="002A34C1">
      <w:pPr>
        <w:spacing w:line="360" w:lineRule="auto"/>
        <w:jc w:val="center"/>
        <w:rPr>
          <w:rFonts w:ascii="Times New Roman" w:hAnsi="Times New Roman"/>
          <w:szCs w:val="24"/>
          <w:lang w:val="ru-RU"/>
        </w:rPr>
      </w:pPr>
    </w:p>
    <w:p w:rsidR="002A34C1" w:rsidRPr="00167F90" w:rsidRDefault="002A34C1" w:rsidP="002A34C1">
      <w:pPr>
        <w:spacing w:line="360" w:lineRule="auto"/>
        <w:jc w:val="center"/>
        <w:rPr>
          <w:rFonts w:ascii="Times New Roman" w:hAnsi="Times New Roman"/>
          <w:szCs w:val="24"/>
          <w:lang w:val="ru-RU"/>
        </w:rPr>
      </w:pPr>
      <w:r>
        <w:rPr>
          <w:rFonts w:ascii="Times New Roman" w:hAnsi="Times New Roman"/>
          <w:noProof/>
          <w:szCs w:val="24"/>
          <w:lang w:eastAsia="en-US"/>
        </w:rPr>
        <mc:AlternateContent>
          <mc:Choice Requires="wps">
            <w:drawing>
              <wp:anchor distT="0" distB="0" distL="114300" distR="114300" simplePos="0" relativeHeight="251668480" behindDoc="0" locked="0" layoutInCell="1" allowOverlap="1">
                <wp:simplePos x="0" y="0"/>
                <wp:positionH relativeFrom="column">
                  <wp:posOffset>1371600</wp:posOffset>
                </wp:positionH>
                <wp:positionV relativeFrom="paragraph">
                  <wp:posOffset>36830</wp:posOffset>
                </wp:positionV>
                <wp:extent cx="3383280" cy="274320"/>
                <wp:effectExtent l="5080" t="13335" r="12065" b="7620"/>
                <wp:wrapNone/>
                <wp:docPr id="6" name="Полилиния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83280" cy="274320"/>
                        </a:xfrm>
                        <a:custGeom>
                          <a:avLst/>
                          <a:gdLst>
                            <a:gd name="T0" fmla="*/ 20000 w 20000"/>
                            <a:gd name="T1" fmla="*/ 20000 h 20000"/>
                            <a:gd name="T2" fmla="*/ 20000 w 20000"/>
                            <a:gd name="T3" fmla="*/ 0 h 20000"/>
                            <a:gd name="T4" fmla="*/ 0 w 20000"/>
                            <a:gd name="T5" fmla="*/ 0 h 20000"/>
                            <a:gd name="T6" fmla="*/ 0 w 20000"/>
                            <a:gd name="T7" fmla="*/ 20000 h 20000"/>
                            <a:gd name="T8" fmla="*/ 20000 w 20000"/>
                            <a:gd name="T9" fmla="*/ 20000 h 20000"/>
                          </a:gdLst>
                          <a:ahLst/>
                          <a:cxnLst>
                            <a:cxn ang="0">
                              <a:pos x="T0" y="T1"/>
                            </a:cxn>
                            <a:cxn ang="0">
                              <a:pos x="T2" y="T3"/>
                            </a:cxn>
                            <a:cxn ang="0">
                              <a:pos x="T4" y="T5"/>
                            </a:cxn>
                            <a:cxn ang="0">
                              <a:pos x="T6" y="T7"/>
                            </a:cxn>
                            <a:cxn ang="0">
                              <a:pos x="T8" y="T9"/>
                            </a:cxn>
                          </a:cxnLst>
                          <a:rect l="0" t="0" r="r" b="b"/>
                          <a:pathLst>
                            <a:path w="20000" h="20000">
                              <a:moveTo>
                                <a:pt x="20000" y="20000"/>
                              </a:moveTo>
                              <a:lnTo>
                                <a:pt x="20000" y="0"/>
                              </a:lnTo>
                              <a:lnTo>
                                <a:pt x="0" y="0"/>
                              </a:lnTo>
                              <a:lnTo>
                                <a:pt x="0" y="20000"/>
                              </a:lnTo>
                              <a:lnTo>
                                <a:pt x="20000" y="20000"/>
                              </a:lnTo>
                              <a:close/>
                            </a:path>
                          </a:pathLst>
                        </a:custGeom>
                        <a:noFill/>
                        <a:ln w="9525" cap="flat">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6" o:spid="_x0000_s1026" style="position:absolute;margin-left:108pt;margin-top:2.9pt;width:266.4pt;height:21.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" path="m20000,20000l20000,,,,,20000r20000,xe" filled="f">
                <v:path arrowok="t" o:connecttype="custom" o:connectlocs="3383280,274320;3383280,0;0,0;0,274320;3383280,274320" o:connectangles="0,0,0,0,0"/>
              </v:shape>
            </w:pict>
          </mc:Fallback>
        </mc:AlternateContent>
      </w:r>
    </w:p>
    <w:p w:rsidR="002A34C1" w:rsidRPr="00167F90" w:rsidRDefault="002A34C1" w:rsidP="002A34C1">
      <w:pPr>
        <w:spacing w:line="360" w:lineRule="auto"/>
        <w:jc w:val="center"/>
        <w:rPr>
          <w:rFonts w:ascii="Times New Roman" w:hAnsi="Times New Roman"/>
          <w:szCs w:val="24"/>
          <w:lang w:val="ru-RU"/>
        </w:rPr>
      </w:pPr>
    </w:p>
    <w:p w:rsidR="002A34C1" w:rsidRPr="00167F90" w:rsidRDefault="002A34C1" w:rsidP="002A34C1">
      <w:pPr>
        <w:spacing w:line="360" w:lineRule="auto"/>
        <w:jc w:val="center"/>
        <w:rPr>
          <w:rFonts w:ascii="Times New Roman" w:hAnsi="Times New Roman"/>
          <w:szCs w:val="24"/>
          <w:lang w:val="ru-RU"/>
        </w:rPr>
      </w:pPr>
    </w:p>
    <w:p w:rsidR="002A34C1" w:rsidRPr="00167F90" w:rsidRDefault="002A34C1" w:rsidP="002A34C1">
      <w:pPr>
        <w:spacing w:line="360" w:lineRule="auto"/>
        <w:jc w:val="center"/>
        <w:rPr>
          <w:rFonts w:ascii="Times New Roman" w:hAnsi="Times New Roman"/>
          <w:szCs w:val="24"/>
          <w:lang w:val="ru-RU"/>
        </w:rPr>
      </w:pPr>
      <w:r>
        <w:rPr>
          <w:rFonts w:ascii="Times New Roman" w:hAnsi="Times New Roman"/>
          <w:noProof/>
          <w:szCs w:val="24"/>
          <w:lang w:eastAsia="en-US"/>
        </w:rPr>
        <mc:AlternateContent>
          <mc:Choice Requires="wps">
            <w:drawing>
              <wp:anchor distT="0" distB="0" distL="114300" distR="114300" simplePos="0" relativeHeight="251666432" behindDoc="0" locked="0" layoutInCell="1" allowOverlap="1">
                <wp:simplePos x="0" y="0"/>
                <wp:positionH relativeFrom="column">
                  <wp:posOffset>1714500</wp:posOffset>
                </wp:positionH>
                <wp:positionV relativeFrom="paragraph">
                  <wp:posOffset>289560</wp:posOffset>
                </wp:positionV>
                <wp:extent cx="457200" cy="0"/>
                <wp:effectExtent l="5080" t="6985" r="13970" b="1206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22.8pt" to="171pt,2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"/>
            </w:pict>
          </mc:Fallback>
        </mc:AlternateContent>
      </w:r>
      <w:r>
        <w:rPr>
          <w:rFonts w:ascii="Times New Roman" w:hAnsi="Times New Roman"/>
          <w:noProof/>
          <w:szCs w:val="24"/>
          <w:lang w:eastAsia="en-US"/>
        </w:rPr>
        <mc:AlternateContent>
          <mc:Choice Requires="wps">
            <w:drawing>
              <wp:anchor distT="0" distB="0" distL="114300" distR="114300" simplePos="0" relativeHeight="251667456" behindDoc="0" locked="0" layoutInCell="1" allowOverlap="1">
                <wp:simplePos x="0" y="0"/>
                <wp:positionH relativeFrom="column">
                  <wp:posOffset>3314700</wp:posOffset>
                </wp:positionH>
                <wp:positionV relativeFrom="paragraph">
                  <wp:posOffset>289560</wp:posOffset>
                </wp:positionV>
                <wp:extent cx="548640" cy="0"/>
                <wp:effectExtent l="5080" t="6985" r="8255" b="1206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pt,22.8pt" to="304.2pt,2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"/>
            </w:pict>
          </mc:Fallback>
        </mc:AlternateContent>
      </w:r>
      <w:r>
        <w:rPr>
          <w:rFonts w:ascii="Times New Roman" w:hAnsi="Times New Roman"/>
          <w:noProof/>
          <w:szCs w:val="24"/>
          <w:lang w:eastAsia="en-US"/>
        </w:rPr>
        <mc:AlternateContent>
          <mc:Choice Requires="wps">
            <w:drawing>
              <wp:anchor distT="0" distB="0" distL="114300" distR="114300" simplePos="0" relativeHeight="251662336" behindDoc="0" locked="0" layoutInCell="1" allowOverlap="1">
                <wp:simplePos x="0" y="0"/>
                <wp:positionH relativeFrom="column">
                  <wp:posOffset>2171700</wp:posOffset>
                </wp:positionH>
                <wp:positionV relativeFrom="paragraph">
                  <wp:posOffset>8890</wp:posOffset>
                </wp:positionV>
                <wp:extent cx="1143000" cy="457200"/>
                <wp:effectExtent l="5080" t="12065" r="13970" b="698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4572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A34C1" w:rsidRPr="00E558B1" w:rsidRDefault="002A34C1" w:rsidP="002A34C1">
                            <w:pPr>
                              <w:pStyle w:val="3"/>
                              <w:jc w:val="center"/>
                              <w:rPr>
                                <w:b/>
                              </w:rPr>
                            </w:pPr>
                            <w:r w:rsidRPr="00E558B1">
                              <w:rPr>
                                <w:b/>
                              </w:rPr>
                              <w:t>Са</w:t>
                            </w:r>
                            <w:r w:rsidRPr="00E558B1">
                              <w:rPr>
                                <w:rFonts w:ascii="Arial" w:hAnsi="Arial" w:cs="Arial"/>
                                <w:b/>
                                <w:lang w:val="uz-Cyrl-UZ"/>
                              </w:rPr>
                              <w:t>қ</w:t>
                            </w:r>
                            <w:r w:rsidRPr="00E558B1">
                              <w:rPr>
                                <w:b/>
                              </w:rPr>
                              <w:t>лаш</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8" style="position:absolute;left:0;text-align:left;margin-left:171pt;margin-top:.7pt;width:90pt;height:3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">
                <v:textbox inset="0,0,0,0">
                  <w:txbxContent>
                    <w:p w:rsidR="002A34C1" w:rsidRPr="00E558B1" w:rsidRDefault="002A34C1" w:rsidP="002A34C1">
                      <w:pPr>
                        <w:pStyle w:val="3"/>
                        <w:jc w:val="center"/>
                        <w:rPr>
                          <w:b/>
                        </w:rPr>
                      </w:pPr>
                      <w:r w:rsidRPr="00E558B1">
                        <w:rPr>
                          <w:b/>
                        </w:rPr>
                        <w:t>Са</w:t>
                      </w:r>
                      <w:r w:rsidRPr="00E558B1">
                        <w:rPr>
                          <w:rFonts w:ascii="Arial" w:hAnsi="Arial" w:cs="Arial"/>
                          <w:b/>
                          <w:lang w:val="uz-Cyrl-UZ"/>
                        </w:rPr>
                        <w:t>қ</w:t>
                      </w:r>
                      <w:r w:rsidRPr="00E558B1">
                        <w:rPr>
                          <w:b/>
                        </w:rPr>
                        <w:t>лаш</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63360" behindDoc="0" locked="0" layoutInCell="1" allowOverlap="1">
                <wp:simplePos x="0" y="0"/>
                <wp:positionH relativeFrom="column">
                  <wp:posOffset>3886200</wp:posOffset>
                </wp:positionH>
                <wp:positionV relativeFrom="paragraph">
                  <wp:posOffset>8890</wp:posOffset>
                </wp:positionV>
                <wp:extent cx="1737360" cy="457200"/>
                <wp:effectExtent l="5080" t="12065" r="10160" b="698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7360" cy="4572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A34C1" w:rsidRDefault="002A34C1" w:rsidP="002A34C1">
                            <w:pPr>
                              <w:pStyle w:val="3"/>
                            </w:pPr>
                            <w:r>
                              <w:t>Буюртмани бажариш</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9" style="position:absolute;left:0;text-align:left;margin-left:306pt;margin-top:.7pt;width:136.8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">
                <v:textbox inset="0,0,0,0">
                  <w:txbxContent>
                    <w:p w:rsidR="002A34C1" w:rsidRDefault="002A34C1" w:rsidP="002A34C1">
                      <w:pPr>
                        <w:pStyle w:val="3"/>
                      </w:pPr>
                      <w:r>
                        <w:t>Буюртмани бажариш</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61312" behindDoc="0" locked="0" layoutInCell="1" allowOverlap="1">
                <wp:simplePos x="0" y="0"/>
                <wp:positionH relativeFrom="column">
                  <wp:posOffset>228600</wp:posOffset>
                </wp:positionH>
                <wp:positionV relativeFrom="paragraph">
                  <wp:posOffset>8890</wp:posOffset>
                </wp:positionV>
                <wp:extent cx="1463040" cy="457200"/>
                <wp:effectExtent l="5080" t="12065" r="8255" b="698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040" cy="4572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A34C1" w:rsidRDefault="002A34C1" w:rsidP="002A34C1">
                            <w:pPr>
                              <w:pStyle w:val="3"/>
                            </w:pPr>
                            <w:r>
                              <w:t>Транспортировка</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30" style="position:absolute;left:0;text-align:left;margin-left:18pt;margin-top:.7pt;width:115.2pt;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">
                <v:textbox inset="0,0,0,0">
                  <w:txbxContent>
                    <w:p w:rsidR="002A34C1" w:rsidRDefault="002A34C1" w:rsidP="002A34C1">
                      <w:pPr>
                        <w:pStyle w:val="3"/>
                      </w:pPr>
                      <w:r>
                        <w:t>Транспортировка</w:t>
                      </w:r>
                    </w:p>
                  </w:txbxContent>
                </v:textbox>
              </v:rect>
            </w:pict>
          </mc:Fallback>
        </mc:AlternateContent>
      </w:r>
    </w:p>
    <w:p w:rsidR="002A34C1" w:rsidRPr="00167F90" w:rsidRDefault="002A34C1" w:rsidP="002A34C1">
      <w:pPr>
        <w:spacing w:line="360" w:lineRule="auto"/>
        <w:ind w:firstLine="720"/>
        <w:jc w:val="both"/>
        <w:rPr>
          <w:rFonts w:ascii="Times New Roman" w:hAnsi="Times New Roman"/>
          <w:szCs w:val="24"/>
          <w:lang w:val="ru-RU"/>
        </w:rPr>
      </w:pPr>
    </w:p>
    <w:p w:rsidR="002A34C1" w:rsidRPr="00167F90" w:rsidRDefault="002A34C1" w:rsidP="002A34C1">
      <w:pPr>
        <w:spacing w:line="360" w:lineRule="auto"/>
        <w:ind w:firstLine="720"/>
        <w:rPr>
          <w:rFonts w:ascii="Times New Roman" w:hAnsi="Times New Roman"/>
          <w:szCs w:val="24"/>
          <w:lang w:val="ru-RU"/>
        </w:rPr>
      </w:pPr>
    </w:p>
    <w:p w:rsidR="002A34C1" w:rsidRPr="00167F90" w:rsidRDefault="002A34C1" w:rsidP="002A34C1">
      <w:pPr>
        <w:spacing w:line="360" w:lineRule="auto"/>
        <w:ind w:firstLine="720"/>
        <w:jc w:val="both"/>
        <w:rPr>
          <w:rFonts w:ascii="Times New Roman" w:hAnsi="Times New Roman"/>
          <w:iCs/>
          <w:szCs w:val="24"/>
          <w:lang w:val="ru-RU"/>
        </w:rPr>
      </w:pPr>
    </w:p>
    <w:p w:rsidR="002A34C1" w:rsidRPr="00167F90" w:rsidRDefault="002A34C1" w:rsidP="002A34C1">
      <w:pPr>
        <w:spacing w:line="360" w:lineRule="auto"/>
        <w:ind w:firstLine="720"/>
        <w:jc w:val="both"/>
        <w:rPr>
          <w:rFonts w:ascii="Times New Roman" w:hAnsi="Times New Roman"/>
          <w:szCs w:val="24"/>
          <w:lang w:val="ru-RU"/>
        </w:rPr>
      </w:pPr>
      <w:r w:rsidRPr="00167F90">
        <w:rPr>
          <w:rFonts w:ascii="Times New Roman" w:hAnsi="Times New Roman"/>
          <w:iCs/>
          <w:szCs w:val="24"/>
          <w:lang w:val="ru-RU"/>
        </w:rPr>
        <w:t>Сақлаш</w:t>
      </w:r>
      <w:r w:rsidRPr="00167F90">
        <w:rPr>
          <w:rFonts w:ascii="Times New Roman" w:hAnsi="Times New Roman"/>
          <w:szCs w:val="24"/>
          <w:lang w:val="ru-RU"/>
        </w:rPr>
        <w:t>. Транспортировкадан кейинги харажати юқори бўлган функция маҳсулотларини омборларда сақлашдир. Маҳсулотни йилнинг исталган вақтида муҳайё қилиш учун сақлаш фукцияси амалга оширилади, чунки баъзи бир маҳсулотларни маълум бир муддат чегараларидагина ишлаб чиқариш имконияти мавжуд, масалан қишлоқ хўжалик маҳсулотлари. Омборлар эса воситачиларга маҳсулотни кечиктирмасдан истеъмолчилар етказиш имконини беради.</w:t>
      </w:r>
    </w:p>
    <w:p w:rsidR="002A34C1" w:rsidRPr="00167F90" w:rsidRDefault="002A34C1" w:rsidP="002A34C1">
      <w:pPr>
        <w:spacing w:line="360" w:lineRule="auto"/>
        <w:ind w:firstLine="720"/>
        <w:jc w:val="center"/>
        <w:rPr>
          <w:rFonts w:ascii="Times New Roman" w:hAnsi="Times New Roman"/>
          <w:szCs w:val="24"/>
          <w:lang w:val="ru-RU"/>
        </w:rPr>
      </w:pPr>
    </w:p>
    <w:p w:rsidR="002A34C1" w:rsidRDefault="002A34C1" w:rsidP="002A34C1">
      <w:pPr>
        <w:spacing w:line="360" w:lineRule="auto"/>
        <w:ind w:firstLine="720"/>
        <w:jc w:val="center"/>
        <w:rPr>
          <w:rFonts w:ascii="Times New Roman" w:hAnsi="Times New Roman"/>
          <w:szCs w:val="24"/>
          <w:lang w:val="ru-RU"/>
        </w:rPr>
      </w:pPr>
    </w:p>
    <w:p w:rsidR="002A34C1" w:rsidRPr="00167F90" w:rsidRDefault="002A34C1" w:rsidP="002A34C1">
      <w:pPr>
        <w:spacing w:line="360" w:lineRule="auto"/>
        <w:ind w:firstLine="720"/>
        <w:jc w:val="center"/>
        <w:rPr>
          <w:rFonts w:ascii="Times New Roman" w:hAnsi="Times New Roman"/>
          <w:noProof/>
          <w:szCs w:val="24"/>
          <w:lang w:val="ru-RU"/>
        </w:rPr>
      </w:pPr>
      <w:r w:rsidRPr="00167F90">
        <w:rPr>
          <w:rFonts w:ascii="Times New Roman" w:hAnsi="Times New Roman"/>
          <w:szCs w:val="24"/>
          <w:lang w:val="ru-RU"/>
        </w:rPr>
        <w:t>10.</w:t>
      </w:r>
      <w:r w:rsidRPr="00167F90">
        <w:rPr>
          <w:rFonts w:ascii="Times New Roman" w:hAnsi="Times New Roman"/>
          <w:noProof/>
          <w:szCs w:val="24"/>
          <w:lang w:val="ru-RU"/>
        </w:rPr>
        <w:t xml:space="preserve">3 – жадвал. </w:t>
      </w:r>
      <w:r w:rsidRPr="00167F90">
        <w:rPr>
          <w:rFonts w:ascii="Times New Roman" w:hAnsi="Times New Roman"/>
          <w:noProof/>
          <w:szCs w:val="24"/>
        </w:rPr>
        <w:t>Транспортировка турлари хусусиятлари</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21"/>
        <w:gridCol w:w="2321"/>
        <w:gridCol w:w="2321"/>
        <w:gridCol w:w="2321"/>
      </w:tblGrid>
      <w:tr w:rsidR="002A34C1" w:rsidRPr="00167F90" w:rsidTr="001925B1">
        <w:tblPrEx>
          <w:tblCellMar>
            <w:top w:w="0" w:type="dxa"/>
            <w:bottom w:w="0" w:type="dxa"/>
          </w:tblCellMar>
        </w:tblPrEx>
        <w:tc>
          <w:tcPr>
            <w:tcW w:w="2321"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jc w:val="center"/>
              <w:rPr>
                <w:rFonts w:ascii="Times New Roman" w:hAnsi="Times New Roman"/>
                <w:szCs w:val="24"/>
              </w:rPr>
            </w:pPr>
            <w:r w:rsidRPr="00167F90">
              <w:rPr>
                <w:rFonts w:ascii="Times New Roman" w:hAnsi="Times New Roman"/>
                <w:szCs w:val="24"/>
              </w:rPr>
              <w:t>Тури</w:t>
            </w:r>
          </w:p>
        </w:tc>
        <w:tc>
          <w:tcPr>
            <w:tcW w:w="2321"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jc w:val="center"/>
              <w:rPr>
                <w:rFonts w:ascii="Times New Roman" w:hAnsi="Times New Roman"/>
                <w:szCs w:val="24"/>
              </w:rPr>
            </w:pPr>
            <w:r w:rsidRPr="00167F90">
              <w:rPr>
                <w:rFonts w:ascii="Times New Roman" w:hAnsi="Times New Roman"/>
                <w:szCs w:val="24"/>
              </w:rPr>
              <w:t>Харажат</w:t>
            </w:r>
          </w:p>
        </w:tc>
        <w:tc>
          <w:tcPr>
            <w:tcW w:w="2321"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jc w:val="center"/>
              <w:rPr>
                <w:rFonts w:ascii="Times New Roman" w:hAnsi="Times New Roman"/>
                <w:szCs w:val="24"/>
              </w:rPr>
            </w:pPr>
            <w:r w:rsidRPr="00167F90">
              <w:rPr>
                <w:rFonts w:ascii="Times New Roman" w:hAnsi="Times New Roman"/>
                <w:szCs w:val="24"/>
              </w:rPr>
              <w:t xml:space="preserve">Тезлик </w:t>
            </w:r>
          </w:p>
        </w:tc>
        <w:tc>
          <w:tcPr>
            <w:tcW w:w="2321"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jc w:val="center"/>
              <w:rPr>
                <w:rFonts w:ascii="Times New Roman" w:hAnsi="Times New Roman"/>
                <w:szCs w:val="24"/>
              </w:rPr>
            </w:pPr>
            <w:r w:rsidRPr="00167F90">
              <w:rPr>
                <w:rFonts w:ascii="Times New Roman" w:hAnsi="Times New Roman"/>
                <w:szCs w:val="24"/>
              </w:rPr>
              <w:t>Юк сиғими</w:t>
            </w:r>
          </w:p>
        </w:tc>
      </w:tr>
      <w:tr w:rsidR="002A34C1" w:rsidRPr="00167F90" w:rsidTr="001925B1">
        <w:tblPrEx>
          <w:tblCellMar>
            <w:top w:w="0" w:type="dxa"/>
            <w:bottom w:w="0" w:type="dxa"/>
          </w:tblCellMar>
        </w:tblPrEx>
        <w:tc>
          <w:tcPr>
            <w:tcW w:w="2321"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jc w:val="center"/>
              <w:rPr>
                <w:rFonts w:ascii="Times New Roman" w:hAnsi="Times New Roman"/>
                <w:szCs w:val="24"/>
              </w:rPr>
            </w:pPr>
            <w:r w:rsidRPr="00167F90">
              <w:rPr>
                <w:rFonts w:ascii="Times New Roman" w:hAnsi="Times New Roman"/>
                <w:szCs w:val="24"/>
              </w:rPr>
              <w:t>Автотарнспорт</w:t>
            </w:r>
          </w:p>
        </w:tc>
        <w:tc>
          <w:tcPr>
            <w:tcW w:w="2321"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jc w:val="center"/>
              <w:rPr>
                <w:rFonts w:ascii="Times New Roman" w:hAnsi="Times New Roman"/>
                <w:szCs w:val="24"/>
              </w:rPr>
            </w:pPr>
            <w:r w:rsidRPr="00167F90">
              <w:rPr>
                <w:rFonts w:ascii="Times New Roman" w:hAnsi="Times New Roman"/>
                <w:szCs w:val="24"/>
              </w:rPr>
              <w:t>Юқори</w:t>
            </w:r>
          </w:p>
        </w:tc>
        <w:tc>
          <w:tcPr>
            <w:tcW w:w="2321"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jc w:val="center"/>
              <w:rPr>
                <w:rFonts w:ascii="Times New Roman" w:hAnsi="Times New Roman"/>
                <w:szCs w:val="24"/>
              </w:rPr>
            </w:pPr>
            <w:r w:rsidRPr="00167F90">
              <w:rPr>
                <w:rFonts w:ascii="Times New Roman" w:hAnsi="Times New Roman"/>
                <w:szCs w:val="24"/>
              </w:rPr>
              <w:t xml:space="preserve">Тез </w:t>
            </w:r>
          </w:p>
        </w:tc>
        <w:tc>
          <w:tcPr>
            <w:tcW w:w="2321"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jc w:val="center"/>
              <w:rPr>
                <w:rFonts w:ascii="Times New Roman" w:hAnsi="Times New Roman"/>
                <w:szCs w:val="24"/>
              </w:rPr>
            </w:pPr>
            <w:r w:rsidRPr="00167F90">
              <w:rPr>
                <w:rFonts w:ascii="Times New Roman" w:hAnsi="Times New Roman"/>
                <w:szCs w:val="24"/>
              </w:rPr>
              <w:t>Ўртача</w:t>
            </w:r>
          </w:p>
        </w:tc>
      </w:tr>
      <w:tr w:rsidR="002A34C1" w:rsidRPr="00167F90" w:rsidTr="001925B1">
        <w:tblPrEx>
          <w:tblCellMar>
            <w:top w:w="0" w:type="dxa"/>
            <w:bottom w:w="0" w:type="dxa"/>
          </w:tblCellMar>
        </w:tblPrEx>
        <w:tc>
          <w:tcPr>
            <w:tcW w:w="2321"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jc w:val="center"/>
              <w:rPr>
                <w:rFonts w:ascii="Times New Roman" w:hAnsi="Times New Roman"/>
                <w:szCs w:val="24"/>
              </w:rPr>
            </w:pPr>
            <w:r w:rsidRPr="00167F90">
              <w:rPr>
                <w:rFonts w:ascii="Times New Roman" w:hAnsi="Times New Roman"/>
                <w:szCs w:val="24"/>
              </w:rPr>
              <w:t>Темир йўл</w:t>
            </w:r>
          </w:p>
        </w:tc>
        <w:tc>
          <w:tcPr>
            <w:tcW w:w="2321"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jc w:val="center"/>
              <w:rPr>
                <w:rFonts w:ascii="Times New Roman" w:hAnsi="Times New Roman"/>
                <w:szCs w:val="24"/>
              </w:rPr>
            </w:pPr>
            <w:r w:rsidRPr="00167F90">
              <w:rPr>
                <w:rFonts w:ascii="Times New Roman" w:hAnsi="Times New Roman"/>
                <w:szCs w:val="24"/>
              </w:rPr>
              <w:t>Ўртача</w:t>
            </w:r>
          </w:p>
        </w:tc>
        <w:tc>
          <w:tcPr>
            <w:tcW w:w="2321"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jc w:val="center"/>
              <w:rPr>
                <w:rFonts w:ascii="Times New Roman" w:hAnsi="Times New Roman"/>
                <w:szCs w:val="24"/>
              </w:rPr>
            </w:pPr>
            <w:r w:rsidRPr="00167F90">
              <w:rPr>
                <w:rFonts w:ascii="Times New Roman" w:hAnsi="Times New Roman"/>
                <w:szCs w:val="24"/>
              </w:rPr>
              <w:t>Ўртача</w:t>
            </w:r>
          </w:p>
        </w:tc>
        <w:tc>
          <w:tcPr>
            <w:tcW w:w="2321"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jc w:val="center"/>
              <w:rPr>
                <w:rFonts w:ascii="Times New Roman" w:hAnsi="Times New Roman"/>
                <w:szCs w:val="24"/>
              </w:rPr>
            </w:pPr>
            <w:r w:rsidRPr="00167F90">
              <w:rPr>
                <w:rFonts w:ascii="Times New Roman" w:hAnsi="Times New Roman"/>
                <w:szCs w:val="24"/>
              </w:rPr>
              <w:t>Юқори</w:t>
            </w:r>
          </w:p>
        </w:tc>
      </w:tr>
      <w:tr w:rsidR="002A34C1" w:rsidRPr="00167F90" w:rsidTr="001925B1">
        <w:tblPrEx>
          <w:tblCellMar>
            <w:top w:w="0" w:type="dxa"/>
            <w:bottom w:w="0" w:type="dxa"/>
          </w:tblCellMar>
        </w:tblPrEx>
        <w:tc>
          <w:tcPr>
            <w:tcW w:w="2321"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jc w:val="center"/>
              <w:rPr>
                <w:rFonts w:ascii="Times New Roman" w:hAnsi="Times New Roman"/>
                <w:szCs w:val="24"/>
              </w:rPr>
            </w:pPr>
            <w:r w:rsidRPr="00167F90">
              <w:rPr>
                <w:rFonts w:ascii="Times New Roman" w:hAnsi="Times New Roman"/>
                <w:szCs w:val="24"/>
              </w:rPr>
              <w:lastRenderedPageBreak/>
              <w:t>Ҳаво транспорти</w:t>
            </w:r>
          </w:p>
        </w:tc>
        <w:tc>
          <w:tcPr>
            <w:tcW w:w="2321"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jc w:val="center"/>
              <w:rPr>
                <w:rFonts w:ascii="Times New Roman" w:hAnsi="Times New Roman"/>
                <w:szCs w:val="24"/>
              </w:rPr>
            </w:pPr>
            <w:r w:rsidRPr="00167F90">
              <w:rPr>
                <w:rFonts w:ascii="Times New Roman" w:hAnsi="Times New Roman"/>
                <w:szCs w:val="24"/>
              </w:rPr>
              <w:t>Жуда юқори</w:t>
            </w:r>
          </w:p>
        </w:tc>
        <w:tc>
          <w:tcPr>
            <w:tcW w:w="2321"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jc w:val="center"/>
              <w:rPr>
                <w:rFonts w:ascii="Times New Roman" w:hAnsi="Times New Roman"/>
                <w:szCs w:val="24"/>
              </w:rPr>
            </w:pPr>
            <w:r w:rsidRPr="00167F90">
              <w:rPr>
                <w:rFonts w:ascii="Times New Roman" w:hAnsi="Times New Roman"/>
                <w:szCs w:val="24"/>
              </w:rPr>
              <w:t>Жуда тез</w:t>
            </w:r>
          </w:p>
        </w:tc>
        <w:tc>
          <w:tcPr>
            <w:tcW w:w="2321"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jc w:val="center"/>
              <w:rPr>
                <w:rFonts w:ascii="Times New Roman" w:hAnsi="Times New Roman"/>
                <w:szCs w:val="24"/>
              </w:rPr>
            </w:pPr>
            <w:r w:rsidRPr="00167F90">
              <w:rPr>
                <w:rFonts w:ascii="Times New Roman" w:hAnsi="Times New Roman"/>
                <w:szCs w:val="24"/>
              </w:rPr>
              <w:t>Кам</w:t>
            </w:r>
          </w:p>
        </w:tc>
      </w:tr>
      <w:tr w:rsidR="002A34C1" w:rsidRPr="00167F90" w:rsidTr="001925B1">
        <w:tblPrEx>
          <w:tblCellMar>
            <w:top w:w="0" w:type="dxa"/>
            <w:bottom w:w="0" w:type="dxa"/>
          </w:tblCellMar>
        </w:tblPrEx>
        <w:tc>
          <w:tcPr>
            <w:tcW w:w="2321"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jc w:val="center"/>
              <w:rPr>
                <w:rFonts w:ascii="Times New Roman" w:hAnsi="Times New Roman"/>
                <w:szCs w:val="24"/>
              </w:rPr>
            </w:pPr>
            <w:r w:rsidRPr="00167F90">
              <w:rPr>
                <w:rFonts w:ascii="Times New Roman" w:hAnsi="Times New Roman"/>
                <w:szCs w:val="24"/>
              </w:rPr>
              <w:t>Сув транспорти</w:t>
            </w:r>
          </w:p>
        </w:tc>
        <w:tc>
          <w:tcPr>
            <w:tcW w:w="2321"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jc w:val="center"/>
              <w:rPr>
                <w:rFonts w:ascii="Times New Roman" w:hAnsi="Times New Roman"/>
                <w:szCs w:val="24"/>
              </w:rPr>
            </w:pPr>
            <w:r w:rsidRPr="00167F90">
              <w:rPr>
                <w:rFonts w:ascii="Times New Roman" w:hAnsi="Times New Roman"/>
                <w:szCs w:val="24"/>
              </w:rPr>
              <w:t>Жуда паст</w:t>
            </w:r>
          </w:p>
        </w:tc>
        <w:tc>
          <w:tcPr>
            <w:tcW w:w="2321"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jc w:val="center"/>
              <w:rPr>
                <w:rFonts w:ascii="Times New Roman" w:hAnsi="Times New Roman"/>
                <w:szCs w:val="24"/>
              </w:rPr>
            </w:pPr>
            <w:r w:rsidRPr="00167F90">
              <w:rPr>
                <w:rFonts w:ascii="Times New Roman" w:hAnsi="Times New Roman"/>
                <w:szCs w:val="24"/>
              </w:rPr>
              <w:t>Жуда секни</w:t>
            </w:r>
          </w:p>
        </w:tc>
        <w:tc>
          <w:tcPr>
            <w:tcW w:w="2321"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jc w:val="center"/>
              <w:rPr>
                <w:rFonts w:ascii="Times New Roman" w:hAnsi="Times New Roman"/>
                <w:szCs w:val="24"/>
              </w:rPr>
            </w:pPr>
            <w:r w:rsidRPr="00167F90">
              <w:rPr>
                <w:rFonts w:ascii="Times New Roman" w:hAnsi="Times New Roman"/>
                <w:szCs w:val="24"/>
              </w:rPr>
              <w:t>Жуда юқори</w:t>
            </w:r>
          </w:p>
        </w:tc>
      </w:tr>
      <w:tr w:rsidR="002A34C1" w:rsidRPr="00167F90" w:rsidTr="001925B1">
        <w:tblPrEx>
          <w:tblCellMar>
            <w:top w:w="0" w:type="dxa"/>
            <w:bottom w:w="0" w:type="dxa"/>
          </w:tblCellMar>
        </w:tblPrEx>
        <w:tc>
          <w:tcPr>
            <w:tcW w:w="2321"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jc w:val="center"/>
              <w:rPr>
                <w:rFonts w:ascii="Times New Roman" w:hAnsi="Times New Roman"/>
                <w:szCs w:val="24"/>
              </w:rPr>
            </w:pPr>
            <w:r w:rsidRPr="00167F90">
              <w:rPr>
                <w:rFonts w:ascii="Times New Roman" w:hAnsi="Times New Roman"/>
                <w:szCs w:val="24"/>
              </w:rPr>
              <w:t>Қувурлар</w:t>
            </w:r>
          </w:p>
        </w:tc>
        <w:tc>
          <w:tcPr>
            <w:tcW w:w="2321"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jc w:val="center"/>
              <w:rPr>
                <w:rFonts w:ascii="Times New Roman" w:hAnsi="Times New Roman"/>
                <w:szCs w:val="24"/>
              </w:rPr>
            </w:pPr>
            <w:r w:rsidRPr="00167F90">
              <w:rPr>
                <w:rFonts w:ascii="Times New Roman" w:hAnsi="Times New Roman"/>
                <w:szCs w:val="24"/>
              </w:rPr>
              <w:t>Паст</w:t>
            </w:r>
          </w:p>
        </w:tc>
        <w:tc>
          <w:tcPr>
            <w:tcW w:w="2321"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jc w:val="center"/>
              <w:rPr>
                <w:rFonts w:ascii="Times New Roman" w:hAnsi="Times New Roman"/>
                <w:szCs w:val="24"/>
              </w:rPr>
            </w:pPr>
            <w:r w:rsidRPr="00167F90">
              <w:rPr>
                <w:rFonts w:ascii="Times New Roman" w:hAnsi="Times New Roman"/>
                <w:szCs w:val="24"/>
              </w:rPr>
              <w:t>секин</w:t>
            </w:r>
          </w:p>
        </w:tc>
        <w:tc>
          <w:tcPr>
            <w:tcW w:w="2321" w:type="dxa"/>
            <w:tcBorders>
              <w:top w:val="single" w:sz="6" w:space="0" w:color="auto"/>
              <w:left w:val="single" w:sz="6" w:space="0" w:color="auto"/>
              <w:bottom w:val="single" w:sz="6" w:space="0" w:color="auto"/>
              <w:right w:val="single" w:sz="6" w:space="0" w:color="auto"/>
            </w:tcBorders>
          </w:tcPr>
          <w:p w:rsidR="002A34C1" w:rsidRPr="00167F90" w:rsidRDefault="002A34C1" w:rsidP="001925B1">
            <w:pPr>
              <w:spacing w:line="360" w:lineRule="auto"/>
              <w:jc w:val="center"/>
              <w:rPr>
                <w:rFonts w:ascii="Times New Roman" w:hAnsi="Times New Roman"/>
                <w:szCs w:val="24"/>
              </w:rPr>
            </w:pPr>
            <w:r w:rsidRPr="00167F90">
              <w:rPr>
                <w:rFonts w:ascii="Times New Roman" w:hAnsi="Times New Roman"/>
                <w:szCs w:val="24"/>
              </w:rPr>
              <w:t>Жуда кам</w:t>
            </w:r>
          </w:p>
        </w:tc>
      </w:tr>
    </w:tbl>
    <w:p w:rsidR="002A34C1" w:rsidRPr="00167F90" w:rsidRDefault="002A34C1" w:rsidP="002A34C1">
      <w:pPr>
        <w:spacing w:line="360" w:lineRule="auto"/>
        <w:jc w:val="both"/>
        <w:rPr>
          <w:rFonts w:ascii="Times New Roman" w:hAnsi="Times New Roman"/>
          <w:szCs w:val="24"/>
        </w:rPr>
      </w:pPr>
    </w:p>
    <w:p w:rsidR="002A34C1" w:rsidRPr="00167F90" w:rsidRDefault="002A34C1" w:rsidP="002A34C1">
      <w:pPr>
        <w:spacing w:line="360" w:lineRule="auto"/>
        <w:ind w:firstLine="720"/>
        <w:jc w:val="both"/>
        <w:rPr>
          <w:rFonts w:ascii="Times New Roman" w:hAnsi="Times New Roman"/>
          <w:szCs w:val="24"/>
        </w:rPr>
      </w:pPr>
      <w:r w:rsidRPr="00167F90">
        <w:rPr>
          <w:rFonts w:ascii="Times New Roman" w:hAnsi="Times New Roman"/>
          <w:iCs/>
          <w:szCs w:val="24"/>
        </w:rPr>
        <w:t>Инвентарь менежменти</w:t>
      </w:r>
      <w:r w:rsidRPr="00167F90">
        <w:rPr>
          <w:rFonts w:ascii="Times New Roman" w:hAnsi="Times New Roman"/>
          <w:szCs w:val="24"/>
        </w:rPr>
        <w:t xml:space="preserve"> - ишлаб чиқарувчининг ўз маҳсулотларини захира сифатида ўз омборларида ушлаб туришидир. Албатта, сақлаш харажатлари юқори бўлади, аммо йирик буюртма келганда етарли миқдордаги маҳсулотларга эга бўлинмаса, бу бизнес йўқотилиши ва зарар бундан ҳам катта бўлиши мумкин. Кўп ҳолларда ускуналар бузилиши ёки иш ташлаш сингари махсус фавқулодда вақтларда ҳам маҳсулот заҳиралари қўл келади. Маҳсулотлар оқимини бошқаришда Ун</w:t>
      </w:r>
      <w:r w:rsidRPr="00167F90">
        <w:rPr>
          <w:rFonts w:ascii="Times New Roman" w:hAnsi="Times New Roman"/>
          <w:szCs w:val="24"/>
          <w:lang w:val="ru-RU"/>
        </w:rPr>
        <w:t>и</w:t>
      </w:r>
      <w:r w:rsidRPr="00167F90">
        <w:rPr>
          <w:rFonts w:ascii="Times New Roman" w:hAnsi="Times New Roman"/>
          <w:szCs w:val="24"/>
        </w:rPr>
        <w:t xml:space="preserve">версал Маҳсулот Кодлардан (УМК) фойдаланилади. Омбор ишчилари кичик лазер сканерлари орқали кодлардан қора ва оқ чизиқлар комбинациясидан маҳсулот ҳақида маълумотга эга бўладилар. Бунда эса УМКлар сифатли бўлиши шарт. Кўп супермаркетлар ўзлари ишлаб чиққан УМК сифат стандартига маҳсулотлар мос келиш – келмаслигини текшириб кўрадилар.  </w:t>
      </w:r>
    </w:p>
    <w:p w:rsidR="002A34C1" w:rsidRPr="00167F90" w:rsidRDefault="002A34C1" w:rsidP="002A34C1">
      <w:pPr>
        <w:spacing w:line="360" w:lineRule="auto"/>
        <w:ind w:firstLine="720"/>
        <w:jc w:val="both"/>
        <w:rPr>
          <w:rFonts w:ascii="Times New Roman" w:hAnsi="Times New Roman"/>
          <w:szCs w:val="24"/>
        </w:rPr>
      </w:pPr>
    </w:p>
    <w:p w:rsidR="002A34C1" w:rsidRPr="00167F90" w:rsidRDefault="002A34C1" w:rsidP="002A34C1">
      <w:pPr>
        <w:pStyle w:val="6"/>
        <w:jc w:val="right"/>
        <w:rPr>
          <w:rFonts w:ascii="Times New Roman" w:hAnsi="Times New Roman"/>
          <w:sz w:val="24"/>
          <w:szCs w:val="24"/>
        </w:rPr>
      </w:pPr>
      <w:bookmarkStart w:id="18" w:name="_Toc130203715"/>
      <w:bookmarkStart w:id="19" w:name="_Toc130203804"/>
      <w:r w:rsidRPr="00167F90">
        <w:rPr>
          <w:rFonts w:ascii="Times New Roman" w:hAnsi="Times New Roman"/>
          <w:sz w:val="24"/>
          <w:szCs w:val="24"/>
        </w:rPr>
        <w:t>Маркетинг амалда</w:t>
      </w:r>
      <w:bookmarkEnd w:id="18"/>
      <w:bookmarkEnd w:id="19"/>
    </w:p>
    <w:p w:rsidR="002A34C1" w:rsidRPr="00167F90" w:rsidRDefault="002A34C1" w:rsidP="002A34C1">
      <w:pPr>
        <w:spacing w:line="360" w:lineRule="auto"/>
        <w:ind w:firstLine="720"/>
        <w:jc w:val="both"/>
        <w:rPr>
          <w:rFonts w:ascii="Times New Roman" w:hAnsi="Times New Roman"/>
          <w:noProof/>
          <w:szCs w:val="24"/>
        </w:rPr>
      </w:pPr>
      <w:r w:rsidRPr="00167F90">
        <w:rPr>
          <w:rFonts w:ascii="Times New Roman" w:hAnsi="Times New Roman"/>
          <w:noProof/>
          <w:szCs w:val="24"/>
        </w:rPr>
        <w:t>Савдонинг янги тури</w:t>
      </w:r>
    </w:p>
    <w:p w:rsidR="002A34C1" w:rsidRPr="00167F90" w:rsidRDefault="002A34C1" w:rsidP="002A34C1">
      <w:pPr>
        <w:spacing w:line="360" w:lineRule="auto"/>
        <w:ind w:firstLine="720"/>
        <w:jc w:val="both"/>
        <w:rPr>
          <w:rFonts w:ascii="Times New Roman" w:hAnsi="Times New Roman"/>
          <w:noProof/>
          <w:szCs w:val="24"/>
        </w:rPr>
      </w:pPr>
      <w:r w:rsidRPr="00167F90">
        <w:rPr>
          <w:rFonts w:ascii="Times New Roman" w:hAnsi="Times New Roman"/>
          <w:noProof/>
          <w:szCs w:val="24"/>
        </w:rPr>
        <w:t>Ривожланган мамлакатларда истеъмолчилар  телевидениедаги махсус каналлар орқали уйдан чиқмасдан савдо қилишни афзал деб билмоқдалар. Масалан, АҚШ даги QVC канали фақатгина маҳсулотлар намойиш этиш ва уларни телефон ёки компьютер орқали буюртмалар асосида сотишга ихтисослашган. Чакана савдонинг бундай тури аллақачон йирик, яъни 2,5 млрд АҚШ долларига тенг  бизнесга айланган ва бу соҳа йилига 20% тезликда ўсмоқда. Бошқа мижозлардан фарқ қилиб, телевизор орқали маҳсулот сотиб олаётганлар ичида олий маълумотли ва янги мода ихлосмандлари кўпчиликни ташкил этади. Машҳур дизайнерлар ҳам ўз кийим коллекцияларини сотиш мақсадида шундай ТВ каналлари билан ҳамкорлик қилмоқдалар. Масалан, Дайен ФонВустенберг ўзининг икки соатли дастури давомида 1.5 млн. АҚШ доллари миқдорида кийим-кечак сотишга мувофиқ бўлган. ТВ канали савдо маҳсулотларини турли усулларда сотиши мумкин. Каналнинг ўзи улгуржи савдо фирмаларидан маҳсулотларни харид қилиб, кейин сотиши ҳам мумкин ёки ишлаб чикарувчиларнинг ўзи каналда вақт сотиб олиб, маҳсулотларини намойиш этиши мумкин.</w:t>
      </w:r>
    </w:p>
    <w:p w:rsidR="002A34C1" w:rsidRPr="00167F90" w:rsidRDefault="002A34C1" w:rsidP="002A34C1">
      <w:pPr>
        <w:pStyle w:val="5"/>
        <w:jc w:val="left"/>
        <w:rPr>
          <w:rFonts w:ascii="Times New Roman" w:hAnsi="Times New Roman"/>
          <w:i w:val="0"/>
          <w:iCs w:val="0"/>
          <w:szCs w:val="24"/>
          <w:lang w:val="en-US"/>
        </w:rPr>
      </w:pPr>
      <w:bookmarkStart w:id="20" w:name="_Toc130203716"/>
      <w:bookmarkStart w:id="21" w:name="_Toc130203805"/>
      <w:r w:rsidRPr="00167F90">
        <w:rPr>
          <w:rFonts w:ascii="Times New Roman" w:hAnsi="Times New Roman"/>
          <w:i w:val="0"/>
          <w:iCs w:val="0"/>
          <w:szCs w:val="24"/>
        </w:rPr>
        <w:lastRenderedPageBreak/>
        <w:t>Мавзунинг</w:t>
      </w:r>
      <w:r w:rsidRPr="00167F90">
        <w:rPr>
          <w:rFonts w:ascii="Times New Roman" w:hAnsi="Times New Roman"/>
          <w:i w:val="0"/>
          <w:iCs w:val="0"/>
          <w:szCs w:val="24"/>
          <w:lang w:val="en-US"/>
        </w:rPr>
        <w:t xml:space="preserve"> қ</w:t>
      </w:r>
      <w:r w:rsidRPr="00167F90">
        <w:rPr>
          <w:rFonts w:ascii="Times New Roman" w:hAnsi="Times New Roman"/>
          <w:i w:val="0"/>
          <w:iCs w:val="0"/>
          <w:szCs w:val="24"/>
        </w:rPr>
        <w:t>ис</w:t>
      </w:r>
      <w:r w:rsidRPr="00167F90">
        <w:rPr>
          <w:rFonts w:ascii="Times New Roman" w:hAnsi="Times New Roman"/>
          <w:i w:val="0"/>
          <w:iCs w:val="0"/>
          <w:szCs w:val="24"/>
          <w:lang w:val="en-US"/>
        </w:rPr>
        <w:t>қ</w:t>
      </w:r>
      <w:r w:rsidRPr="00167F90">
        <w:rPr>
          <w:rFonts w:ascii="Times New Roman" w:hAnsi="Times New Roman"/>
          <w:i w:val="0"/>
          <w:iCs w:val="0"/>
          <w:szCs w:val="24"/>
        </w:rPr>
        <w:t>ача</w:t>
      </w:r>
      <w:r w:rsidRPr="00167F90">
        <w:rPr>
          <w:rFonts w:ascii="Times New Roman" w:hAnsi="Times New Roman"/>
          <w:i w:val="0"/>
          <w:iCs w:val="0"/>
          <w:szCs w:val="24"/>
          <w:lang w:val="en-US"/>
        </w:rPr>
        <w:t xml:space="preserve"> </w:t>
      </w:r>
      <w:r w:rsidRPr="00167F90">
        <w:rPr>
          <w:rFonts w:ascii="Times New Roman" w:hAnsi="Times New Roman"/>
          <w:i w:val="0"/>
          <w:iCs w:val="0"/>
          <w:szCs w:val="24"/>
        </w:rPr>
        <w:t>моҳияти</w:t>
      </w:r>
      <w:bookmarkEnd w:id="20"/>
      <w:bookmarkEnd w:id="21"/>
    </w:p>
    <w:p w:rsidR="002A34C1" w:rsidRPr="00167F90" w:rsidRDefault="002A34C1" w:rsidP="002A34C1">
      <w:pPr>
        <w:spacing w:line="360" w:lineRule="auto"/>
        <w:ind w:firstLine="720"/>
        <w:jc w:val="both"/>
        <w:rPr>
          <w:rFonts w:ascii="Times New Roman" w:hAnsi="Times New Roman"/>
          <w:iCs/>
          <w:noProof/>
          <w:szCs w:val="24"/>
        </w:rPr>
      </w:pPr>
      <w:r w:rsidRPr="00167F90">
        <w:rPr>
          <w:rFonts w:ascii="Times New Roman" w:hAnsi="Times New Roman"/>
          <w:iCs/>
          <w:noProof/>
          <w:szCs w:val="24"/>
        </w:rPr>
        <w:t>Улгуржи савдо</w:t>
      </w:r>
      <w:r w:rsidRPr="00167F90">
        <w:rPr>
          <w:rFonts w:ascii="Times New Roman" w:hAnsi="Times New Roman"/>
          <w:noProof/>
          <w:szCs w:val="24"/>
        </w:rPr>
        <w:t xml:space="preserve"> - маҳсулотларни катта ҳажмда сотиб олиш, уларни сақлаш ва бу маҳсулотларни чакана савдо корхоналари ва бизнес фойдаланувчиларига қайта сотишдир. Улгуржи савдо билан шуғулланадиган корхоналар хилма-хил бўлсада, уларни шартли равишда 3 та катта гуруҳга бўлиш мумкин: </w:t>
      </w:r>
      <w:r w:rsidRPr="00167F90">
        <w:rPr>
          <w:rFonts w:ascii="Times New Roman" w:hAnsi="Times New Roman"/>
          <w:iCs/>
          <w:noProof/>
          <w:szCs w:val="24"/>
        </w:rPr>
        <w:t>тижоратчи улгуржи, ишлаб чиқарувчи улгуржи савдогарлар ва брокер-агентлар.</w:t>
      </w:r>
    </w:p>
    <w:p w:rsidR="002A34C1" w:rsidRPr="00167F90" w:rsidRDefault="002A34C1" w:rsidP="002A34C1">
      <w:pPr>
        <w:spacing w:line="360" w:lineRule="auto"/>
        <w:ind w:firstLine="708"/>
        <w:jc w:val="both"/>
        <w:rPr>
          <w:rFonts w:ascii="Times New Roman" w:hAnsi="Times New Roman"/>
          <w:szCs w:val="24"/>
          <w:lang w:val="ru-RU"/>
        </w:rPr>
      </w:pPr>
      <w:r w:rsidRPr="00167F90">
        <w:rPr>
          <w:rFonts w:ascii="Times New Roman" w:hAnsi="Times New Roman"/>
          <w:iCs/>
          <w:noProof/>
          <w:szCs w:val="24"/>
          <w:lang w:val="ru-RU"/>
        </w:rPr>
        <w:t>Чакана савдо</w:t>
      </w:r>
      <w:r w:rsidRPr="00167F90">
        <w:rPr>
          <w:rFonts w:ascii="Times New Roman" w:hAnsi="Times New Roman"/>
          <w:noProof/>
          <w:szCs w:val="24"/>
          <w:lang w:val="ru-RU"/>
        </w:rPr>
        <w:t xml:space="preserve"> - пировард истеьмолчига маҳсулотни сотиш фаолиятидир. Чакана савдо, асосан, магазинлар ва дўконлар орқали амалга оширилсада, унинг бошқача кўринишлари ҳам мавжуд. Чакана савдо корхоналарининг турли хиллари қуйида келтирилган: махсус магазин, чекланган ассортимент  магазини, бир ассортимент магазини, категория кушандаси, супермаркет, дўконлар, совға магазини, универмаг, оммавий савдо, чегирма магазини, омбор магазини, суперомборлар, хайпермаркет, каталог савдо магазини. </w:t>
      </w:r>
      <w:r w:rsidRPr="00167F90">
        <w:rPr>
          <w:rFonts w:ascii="Times New Roman" w:hAnsi="Times New Roman"/>
          <w:szCs w:val="24"/>
          <w:lang w:val="ru-RU"/>
        </w:rPr>
        <w:t xml:space="preserve">Магазинсиз чакана савдонинг 2 та асосий тури мавжуд: </w:t>
      </w:r>
      <w:r w:rsidRPr="00167F90">
        <w:rPr>
          <w:rFonts w:ascii="Times New Roman" w:hAnsi="Times New Roman"/>
          <w:iCs/>
          <w:szCs w:val="24"/>
          <w:lang w:val="ru-RU"/>
        </w:rPr>
        <w:t>тақсимот машиналари ва бевосита маркетинг</w:t>
      </w:r>
      <w:r w:rsidRPr="00167F90">
        <w:rPr>
          <w:rFonts w:ascii="Times New Roman" w:hAnsi="Times New Roman"/>
          <w:szCs w:val="24"/>
          <w:lang w:val="ru-RU"/>
        </w:rPr>
        <w:t xml:space="preserve">. </w:t>
      </w:r>
    </w:p>
    <w:p w:rsidR="002A34C1" w:rsidRPr="00167F90" w:rsidRDefault="002A34C1" w:rsidP="002A34C1">
      <w:pPr>
        <w:spacing w:line="360" w:lineRule="auto"/>
        <w:ind w:firstLine="708"/>
        <w:jc w:val="both"/>
        <w:rPr>
          <w:rFonts w:ascii="Times New Roman" w:hAnsi="Times New Roman"/>
          <w:noProof/>
          <w:szCs w:val="24"/>
          <w:lang w:val="ru-RU"/>
        </w:rPr>
      </w:pPr>
      <w:r w:rsidRPr="00167F90">
        <w:rPr>
          <w:rFonts w:ascii="Times New Roman" w:hAnsi="Times New Roman"/>
          <w:iCs/>
          <w:szCs w:val="24"/>
          <w:lang w:val="ru-RU"/>
        </w:rPr>
        <w:t>Дўкон имиджи</w:t>
      </w:r>
      <w:r w:rsidRPr="00167F90">
        <w:rPr>
          <w:rFonts w:ascii="Times New Roman" w:hAnsi="Times New Roman"/>
          <w:szCs w:val="24"/>
          <w:lang w:val="ru-RU"/>
        </w:rPr>
        <w:t xml:space="preserve"> – магазин ҳақидаги бир-бирига боғлиқ бўлмаган характеристикалар тўплами эмас, балки бир бутунликни ифодаловчи ва мижоз фикрини акс эттирувчи тушунчадир. Магазин ичидаги муҳит ҳам жуда катта аҳамиятга эга. </w:t>
      </w:r>
      <w:r w:rsidRPr="00167F90">
        <w:rPr>
          <w:rFonts w:ascii="Times New Roman" w:hAnsi="Times New Roman"/>
          <w:iCs/>
          <w:szCs w:val="24"/>
          <w:lang w:val="ru-RU"/>
        </w:rPr>
        <w:t>Магазин муҳити</w:t>
      </w:r>
      <w:r w:rsidRPr="00167F90">
        <w:rPr>
          <w:rFonts w:ascii="Times New Roman" w:hAnsi="Times New Roman"/>
          <w:szCs w:val="24"/>
          <w:lang w:val="ru-RU"/>
        </w:rPr>
        <w:t>нинг асосий омиллари</w:t>
      </w:r>
      <w:r w:rsidRPr="00167F90">
        <w:rPr>
          <w:rFonts w:ascii="Times New Roman" w:hAnsi="Times New Roman"/>
          <w:noProof/>
          <w:szCs w:val="24"/>
          <w:lang w:val="ru-RU"/>
        </w:rPr>
        <w:t xml:space="preserve"> бу – архитектураси, умумий кўриниши, ёритилиш даражаси, ранглар уйғунлиги, температура, шовқин, ассортимент, нархлар, махсус программалар бўлиб ҳисобланади.</w:t>
      </w:r>
    </w:p>
    <w:p w:rsidR="002A34C1" w:rsidRPr="00167F90" w:rsidRDefault="002A34C1" w:rsidP="002A34C1">
      <w:pPr>
        <w:spacing w:line="360" w:lineRule="auto"/>
        <w:ind w:firstLine="708"/>
        <w:jc w:val="both"/>
        <w:rPr>
          <w:rFonts w:ascii="Times New Roman" w:hAnsi="Times New Roman"/>
          <w:szCs w:val="24"/>
          <w:lang w:val="ru-RU"/>
        </w:rPr>
      </w:pPr>
      <w:r w:rsidRPr="00167F90">
        <w:rPr>
          <w:rFonts w:ascii="Times New Roman" w:hAnsi="Times New Roman"/>
          <w:iCs/>
          <w:szCs w:val="24"/>
          <w:lang w:val="ru-RU"/>
        </w:rPr>
        <w:t>Моддий тақсимот</w:t>
      </w:r>
      <w:r w:rsidRPr="00167F90">
        <w:rPr>
          <w:rFonts w:ascii="Times New Roman" w:hAnsi="Times New Roman"/>
          <w:szCs w:val="24"/>
          <w:lang w:val="ru-RU"/>
        </w:rPr>
        <w:t xml:space="preserve"> - маҳсулотларни самарали равишда пировард истеьмолчига етказиш учун ташиш ва сақлаш жараёнидир. Моддий тақсимот </w:t>
      </w:r>
      <w:r w:rsidRPr="00167F90">
        <w:rPr>
          <w:rFonts w:ascii="Times New Roman" w:hAnsi="Times New Roman"/>
          <w:iCs/>
          <w:szCs w:val="24"/>
          <w:lang w:val="ru-RU"/>
        </w:rPr>
        <w:t>транспортировка, сақлаш, инвентаризация ва буюртмаларни бажариш</w:t>
      </w:r>
      <w:r w:rsidRPr="00167F90">
        <w:rPr>
          <w:rFonts w:ascii="Times New Roman" w:hAnsi="Times New Roman"/>
          <w:szCs w:val="24"/>
          <w:lang w:val="ru-RU"/>
        </w:rPr>
        <w:t xml:space="preserve"> функцияларини ўз ичига олади. </w:t>
      </w:r>
      <w:r w:rsidRPr="00167F90">
        <w:rPr>
          <w:rFonts w:ascii="Times New Roman" w:hAnsi="Times New Roman"/>
          <w:iCs/>
          <w:szCs w:val="24"/>
          <w:lang w:val="ru-RU"/>
        </w:rPr>
        <w:t>Траспортировка</w:t>
      </w:r>
      <w:r w:rsidRPr="00167F90">
        <w:rPr>
          <w:rFonts w:ascii="Times New Roman" w:hAnsi="Times New Roman"/>
          <w:szCs w:val="24"/>
          <w:lang w:val="ru-RU"/>
        </w:rPr>
        <w:t xml:space="preserve"> сотувчидан харидор томон маҳсулотларни силжитиш траспорт воситалари орқали амалга оширилади. Транспорт воситаларининг қуйидаги асосий турлари мавжуд: автотраспорт, темир йўл, ҳаво траспорти, сув траспорти ва қувурлардир. Маълум бир воситани танлашда харажатлар, сифат ва ихтисослашганлик даражаси ҳисобга олинади. </w:t>
      </w:r>
    </w:p>
    <w:p w:rsidR="002A34C1" w:rsidRPr="00167F90" w:rsidRDefault="002A34C1" w:rsidP="002A34C1">
      <w:pPr>
        <w:spacing w:line="360" w:lineRule="auto"/>
        <w:ind w:firstLine="708"/>
        <w:jc w:val="both"/>
        <w:rPr>
          <w:rFonts w:ascii="Times New Roman" w:hAnsi="Times New Roman"/>
          <w:szCs w:val="24"/>
          <w:lang w:val="ru-RU"/>
        </w:rPr>
      </w:pPr>
    </w:p>
    <w:p w:rsidR="002A34C1" w:rsidRPr="00167F90" w:rsidRDefault="002A34C1" w:rsidP="002A34C1">
      <w:pPr>
        <w:pStyle w:val="7"/>
        <w:spacing w:line="360" w:lineRule="auto"/>
        <w:rPr>
          <w:rFonts w:ascii="Times New Roman" w:hAnsi="Times New Roman"/>
          <w:i w:val="0"/>
          <w:sz w:val="24"/>
          <w:szCs w:val="24"/>
        </w:rPr>
      </w:pPr>
      <w:bookmarkStart w:id="22" w:name="_Toc130203717"/>
      <w:bookmarkStart w:id="23" w:name="_Toc130203806"/>
      <w:r w:rsidRPr="00167F90">
        <w:rPr>
          <w:rFonts w:ascii="Times New Roman" w:hAnsi="Times New Roman"/>
          <w:i w:val="0"/>
          <w:sz w:val="24"/>
          <w:szCs w:val="24"/>
        </w:rPr>
        <w:t>Таянч иборалар</w:t>
      </w:r>
      <w:bookmarkEnd w:id="22"/>
      <w:bookmarkEnd w:id="23"/>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0"/>
        <w:gridCol w:w="3038"/>
        <w:gridCol w:w="3420"/>
      </w:tblGrid>
      <w:tr w:rsidR="002A34C1" w:rsidRPr="00167F90" w:rsidTr="001925B1">
        <w:tblPrEx>
          <w:tblCellMar>
            <w:top w:w="0" w:type="dxa"/>
            <w:bottom w:w="0" w:type="dxa"/>
          </w:tblCellMar>
        </w:tblPrEx>
        <w:tc>
          <w:tcPr>
            <w:tcW w:w="3190" w:type="dxa"/>
          </w:tcPr>
          <w:p w:rsidR="002A34C1" w:rsidRPr="00167F90" w:rsidRDefault="002A34C1" w:rsidP="002A34C1">
            <w:pPr>
              <w:numPr>
                <w:ilvl w:val="0"/>
                <w:numId w:val="6"/>
              </w:numPr>
              <w:spacing w:line="360" w:lineRule="auto"/>
              <w:ind w:hanging="717"/>
              <w:jc w:val="both"/>
              <w:rPr>
                <w:rFonts w:ascii="Times New Roman" w:hAnsi="Times New Roman"/>
                <w:szCs w:val="24"/>
              </w:rPr>
            </w:pPr>
            <w:r w:rsidRPr="00167F90">
              <w:rPr>
                <w:rFonts w:ascii="Times New Roman" w:hAnsi="Times New Roman"/>
                <w:noProof/>
                <w:szCs w:val="24"/>
              </w:rPr>
              <w:t>Улгуржи савдо</w:t>
            </w:r>
          </w:p>
          <w:p w:rsidR="002A34C1" w:rsidRPr="00167F90" w:rsidRDefault="002A34C1" w:rsidP="002A34C1">
            <w:pPr>
              <w:numPr>
                <w:ilvl w:val="0"/>
                <w:numId w:val="6"/>
              </w:numPr>
              <w:spacing w:line="360" w:lineRule="auto"/>
              <w:ind w:hanging="717"/>
              <w:jc w:val="both"/>
              <w:rPr>
                <w:rFonts w:ascii="Times New Roman" w:hAnsi="Times New Roman"/>
                <w:szCs w:val="24"/>
              </w:rPr>
            </w:pPr>
            <w:r w:rsidRPr="00167F90">
              <w:rPr>
                <w:rFonts w:ascii="Times New Roman" w:hAnsi="Times New Roman"/>
                <w:noProof/>
                <w:szCs w:val="24"/>
                <w:lang w:val="ru-RU"/>
              </w:rPr>
              <w:lastRenderedPageBreak/>
              <w:t>Чакана савдо</w:t>
            </w:r>
          </w:p>
          <w:p w:rsidR="002A34C1" w:rsidRPr="00167F90" w:rsidRDefault="002A34C1" w:rsidP="002A34C1">
            <w:pPr>
              <w:numPr>
                <w:ilvl w:val="0"/>
                <w:numId w:val="6"/>
              </w:numPr>
              <w:spacing w:line="360" w:lineRule="auto"/>
              <w:ind w:hanging="717"/>
              <w:jc w:val="both"/>
              <w:rPr>
                <w:rFonts w:ascii="Times New Roman" w:hAnsi="Times New Roman"/>
                <w:szCs w:val="24"/>
              </w:rPr>
            </w:pPr>
            <w:r w:rsidRPr="00167F90">
              <w:rPr>
                <w:rFonts w:ascii="Times New Roman" w:hAnsi="Times New Roman"/>
                <w:noProof/>
                <w:szCs w:val="24"/>
                <w:lang w:val="ru-RU"/>
              </w:rPr>
              <w:t>Бевосита маркетинг</w:t>
            </w:r>
          </w:p>
        </w:tc>
        <w:tc>
          <w:tcPr>
            <w:tcW w:w="3038" w:type="dxa"/>
          </w:tcPr>
          <w:p w:rsidR="002A34C1" w:rsidRPr="00167F90" w:rsidRDefault="002A34C1" w:rsidP="002A34C1">
            <w:pPr>
              <w:numPr>
                <w:ilvl w:val="0"/>
                <w:numId w:val="6"/>
              </w:numPr>
              <w:spacing w:line="360" w:lineRule="auto"/>
              <w:ind w:hanging="847"/>
              <w:jc w:val="both"/>
              <w:rPr>
                <w:rFonts w:ascii="Times New Roman" w:hAnsi="Times New Roman"/>
                <w:szCs w:val="24"/>
              </w:rPr>
            </w:pPr>
            <w:r w:rsidRPr="00167F90">
              <w:rPr>
                <w:rFonts w:ascii="Times New Roman" w:hAnsi="Times New Roman"/>
                <w:szCs w:val="24"/>
                <w:lang w:val="ru-RU"/>
              </w:rPr>
              <w:lastRenderedPageBreak/>
              <w:t>Дўкон имиджи</w:t>
            </w:r>
          </w:p>
          <w:p w:rsidR="002A34C1" w:rsidRPr="00167F90" w:rsidRDefault="002A34C1" w:rsidP="002A34C1">
            <w:pPr>
              <w:numPr>
                <w:ilvl w:val="0"/>
                <w:numId w:val="6"/>
              </w:numPr>
              <w:spacing w:line="360" w:lineRule="auto"/>
              <w:ind w:hanging="847"/>
              <w:jc w:val="both"/>
              <w:rPr>
                <w:rFonts w:ascii="Times New Roman" w:hAnsi="Times New Roman"/>
                <w:szCs w:val="24"/>
              </w:rPr>
            </w:pPr>
            <w:r w:rsidRPr="00167F90">
              <w:rPr>
                <w:rFonts w:ascii="Times New Roman" w:hAnsi="Times New Roman"/>
                <w:szCs w:val="24"/>
                <w:lang w:val="ru-RU"/>
              </w:rPr>
              <w:lastRenderedPageBreak/>
              <w:t>Магазин муҳити</w:t>
            </w:r>
          </w:p>
          <w:p w:rsidR="002A34C1" w:rsidRPr="00167F90" w:rsidRDefault="002A34C1" w:rsidP="002A34C1">
            <w:pPr>
              <w:numPr>
                <w:ilvl w:val="0"/>
                <w:numId w:val="6"/>
              </w:numPr>
              <w:spacing w:line="360" w:lineRule="auto"/>
              <w:ind w:hanging="847"/>
              <w:jc w:val="both"/>
              <w:rPr>
                <w:rFonts w:ascii="Times New Roman" w:hAnsi="Times New Roman"/>
                <w:szCs w:val="24"/>
              </w:rPr>
            </w:pPr>
            <w:r w:rsidRPr="00167F90">
              <w:rPr>
                <w:rFonts w:ascii="Times New Roman" w:hAnsi="Times New Roman"/>
                <w:szCs w:val="24"/>
                <w:lang w:val="ru-RU"/>
              </w:rPr>
              <w:t>Хайпермаркет</w:t>
            </w:r>
          </w:p>
        </w:tc>
        <w:tc>
          <w:tcPr>
            <w:tcW w:w="3420" w:type="dxa"/>
          </w:tcPr>
          <w:p w:rsidR="002A34C1" w:rsidRPr="00167F90" w:rsidRDefault="002A34C1" w:rsidP="002A34C1">
            <w:pPr>
              <w:numPr>
                <w:ilvl w:val="0"/>
                <w:numId w:val="6"/>
              </w:numPr>
              <w:spacing w:line="360" w:lineRule="auto"/>
              <w:ind w:hanging="797"/>
              <w:jc w:val="both"/>
              <w:rPr>
                <w:rFonts w:ascii="Times New Roman" w:hAnsi="Times New Roman"/>
                <w:szCs w:val="24"/>
                <w:lang w:val="ru-RU"/>
              </w:rPr>
            </w:pPr>
            <w:r w:rsidRPr="00167F90">
              <w:rPr>
                <w:rFonts w:ascii="Times New Roman" w:hAnsi="Times New Roman"/>
                <w:szCs w:val="24"/>
                <w:lang w:val="ru-RU"/>
              </w:rPr>
              <w:lastRenderedPageBreak/>
              <w:t>Моддий тақсимот</w:t>
            </w:r>
          </w:p>
          <w:p w:rsidR="002A34C1" w:rsidRPr="00167F90" w:rsidRDefault="002A34C1" w:rsidP="002A34C1">
            <w:pPr>
              <w:numPr>
                <w:ilvl w:val="0"/>
                <w:numId w:val="6"/>
              </w:numPr>
              <w:spacing w:line="360" w:lineRule="auto"/>
              <w:ind w:hanging="797"/>
              <w:jc w:val="both"/>
              <w:rPr>
                <w:rFonts w:ascii="Times New Roman" w:hAnsi="Times New Roman"/>
                <w:szCs w:val="24"/>
                <w:lang w:val="ru-RU"/>
              </w:rPr>
            </w:pPr>
            <w:r w:rsidRPr="00167F90">
              <w:rPr>
                <w:rFonts w:ascii="Times New Roman" w:hAnsi="Times New Roman"/>
                <w:szCs w:val="24"/>
                <w:lang w:val="ru-RU"/>
              </w:rPr>
              <w:lastRenderedPageBreak/>
              <w:t>Транспортировка</w:t>
            </w:r>
          </w:p>
          <w:p w:rsidR="002A34C1" w:rsidRPr="00167F90" w:rsidRDefault="002A34C1" w:rsidP="002A34C1">
            <w:pPr>
              <w:numPr>
                <w:ilvl w:val="0"/>
                <w:numId w:val="6"/>
              </w:numPr>
              <w:spacing w:line="360" w:lineRule="auto"/>
              <w:ind w:hanging="797"/>
              <w:jc w:val="both"/>
              <w:rPr>
                <w:rFonts w:ascii="Times New Roman" w:hAnsi="Times New Roman"/>
                <w:szCs w:val="24"/>
                <w:lang w:val="ru-RU"/>
              </w:rPr>
            </w:pPr>
            <w:r w:rsidRPr="00167F90">
              <w:rPr>
                <w:rFonts w:ascii="Times New Roman" w:hAnsi="Times New Roman"/>
                <w:szCs w:val="24"/>
                <w:lang w:val="ru-RU"/>
              </w:rPr>
              <w:t>Инвентарь менежменти</w:t>
            </w:r>
          </w:p>
        </w:tc>
      </w:tr>
    </w:tbl>
    <w:p w:rsidR="002A34C1" w:rsidRDefault="002A34C1" w:rsidP="002A34C1">
      <w:pPr>
        <w:spacing w:line="360" w:lineRule="auto"/>
        <w:ind w:firstLine="720"/>
        <w:jc w:val="both"/>
        <w:rPr>
          <w:rFonts w:ascii="Times New Roman" w:hAnsi="Times New Roman"/>
          <w:szCs w:val="24"/>
          <w:lang w:val="ru-RU"/>
        </w:rPr>
      </w:pPr>
    </w:p>
    <w:p w:rsidR="002A34C1" w:rsidRDefault="002A34C1" w:rsidP="002A34C1">
      <w:pPr>
        <w:spacing w:line="360" w:lineRule="auto"/>
        <w:ind w:firstLine="720"/>
        <w:jc w:val="both"/>
        <w:rPr>
          <w:rFonts w:ascii="Times New Roman" w:hAnsi="Times New Roman"/>
          <w:szCs w:val="24"/>
          <w:lang w:val="ru-RU"/>
        </w:rPr>
      </w:pPr>
    </w:p>
    <w:p w:rsidR="002A34C1" w:rsidRPr="00F66351" w:rsidRDefault="002A34C1" w:rsidP="002A34C1">
      <w:pPr>
        <w:spacing w:line="360" w:lineRule="auto"/>
        <w:ind w:firstLine="720"/>
        <w:jc w:val="both"/>
        <w:rPr>
          <w:rFonts w:ascii="Times New Roman" w:hAnsi="Times New Roman"/>
          <w:szCs w:val="24"/>
          <w:lang w:val="ru-RU"/>
        </w:rPr>
      </w:pPr>
    </w:p>
    <w:p w:rsidR="002A34C1" w:rsidRPr="00167F90" w:rsidRDefault="002A34C1" w:rsidP="002A34C1">
      <w:pPr>
        <w:spacing w:line="360" w:lineRule="auto"/>
        <w:ind w:firstLine="720"/>
        <w:jc w:val="both"/>
        <w:rPr>
          <w:rFonts w:ascii="Times New Roman" w:hAnsi="Times New Roman"/>
          <w:noProof/>
          <w:szCs w:val="24"/>
          <w:u w:val="single"/>
        </w:rPr>
      </w:pPr>
      <w:r w:rsidRPr="00167F90">
        <w:rPr>
          <w:rFonts w:ascii="Times New Roman" w:hAnsi="Times New Roman"/>
          <w:noProof/>
          <w:szCs w:val="24"/>
          <w:u w:val="single"/>
        </w:rPr>
        <w:t>Назорат саволлари:</w:t>
      </w:r>
    </w:p>
    <w:p w:rsidR="002A34C1" w:rsidRPr="00167F90" w:rsidRDefault="002A34C1" w:rsidP="002A34C1">
      <w:pPr>
        <w:numPr>
          <w:ilvl w:val="0"/>
          <w:numId w:val="4"/>
        </w:numPr>
        <w:tabs>
          <w:tab w:val="left" w:pos="360"/>
        </w:tabs>
        <w:spacing w:line="360" w:lineRule="auto"/>
        <w:jc w:val="both"/>
        <w:rPr>
          <w:rFonts w:ascii="Times New Roman" w:hAnsi="Times New Roman"/>
          <w:noProof/>
          <w:szCs w:val="24"/>
          <w:lang w:val="ru-RU"/>
        </w:rPr>
      </w:pPr>
      <w:r w:rsidRPr="00167F90">
        <w:rPr>
          <w:rFonts w:ascii="Times New Roman" w:hAnsi="Times New Roman"/>
          <w:noProof/>
          <w:szCs w:val="24"/>
          <w:lang w:val="ru-RU"/>
        </w:rPr>
        <w:t>Чакана савдо ва улгуржининг савдо таърифлари қандай? Улар ўртасида қандай фарқ мавжуд?</w:t>
      </w:r>
    </w:p>
    <w:p w:rsidR="002A34C1" w:rsidRPr="00167F90" w:rsidRDefault="002A34C1" w:rsidP="002A34C1">
      <w:pPr>
        <w:numPr>
          <w:ilvl w:val="0"/>
          <w:numId w:val="4"/>
        </w:numPr>
        <w:tabs>
          <w:tab w:val="left" w:pos="360"/>
        </w:tabs>
        <w:spacing w:line="360" w:lineRule="auto"/>
        <w:jc w:val="both"/>
        <w:rPr>
          <w:rFonts w:ascii="Times New Roman" w:hAnsi="Times New Roman"/>
          <w:noProof/>
          <w:szCs w:val="24"/>
          <w:lang w:val="ru-RU"/>
        </w:rPr>
      </w:pPr>
      <w:r w:rsidRPr="00167F90">
        <w:rPr>
          <w:rFonts w:ascii="Times New Roman" w:hAnsi="Times New Roman"/>
          <w:noProof/>
          <w:szCs w:val="24"/>
          <w:lang w:val="ru-RU"/>
        </w:rPr>
        <w:t>Улгуржи савдо корхоналарини қандай турларга бўлиш мумкин?</w:t>
      </w:r>
    </w:p>
    <w:p w:rsidR="002A34C1" w:rsidRPr="00167F90" w:rsidRDefault="002A34C1" w:rsidP="002A34C1">
      <w:pPr>
        <w:numPr>
          <w:ilvl w:val="0"/>
          <w:numId w:val="4"/>
        </w:numPr>
        <w:tabs>
          <w:tab w:val="left" w:pos="360"/>
        </w:tabs>
        <w:spacing w:line="360" w:lineRule="auto"/>
        <w:jc w:val="both"/>
        <w:rPr>
          <w:rFonts w:ascii="Times New Roman" w:hAnsi="Times New Roman"/>
          <w:noProof/>
          <w:szCs w:val="24"/>
          <w:lang w:val="ru-RU"/>
        </w:rPr>
      </w:pPr>
      <w:r w:rsidRPr="00167F90">
        <w:rPr>
          <w:rFonts w:ascii="Times New Roman" w:hAnsi="Times New Roman"/>
          <w:noProof/>
          <w:szCs w:val="24"/>
          <w:lang w:val="ru-RU"/>
        </w:rPr>
        <w:t>Чакана савдо ташкилотларининг қандай турлари мавжуд?</w:t>
      </w:r>
    </w:p>
    <w:p w:rsidR="002A34C1" w:rsidRPr="00167F90" w:rsidRDefault="002A34C1" w:rsidP="002A34C1">
      <w:pPr>
        <w:numPr>
          <w:ilvl w:val="0"/>
          <w:numId w:val="4"/>
        </w:numPr>
        <w:tabs>
          <w:tab w:val="left" w:pos="360"/>
        </w:tabs>
        <w:spacing w:line="360" w:lineRule="auto"/>
        <w:jc w:val="both"/>
        <w:rPr>
          <w:rFonts w:ascii="Times New Roman" w:hAnsi="Times New Roman"/>
          <w:noProof/>
          <w:szCs w:val="24"/>
          <w:lang w:val="ru-RU"/>
        </w:rPr>
      </w:pPr>
      <w:r w:rsidRPr="00167F90">
        <w:rPr>
          <w:rFonts w:ascii="Times New Roman" w:hAnsi="Times New Roman"/>
          <w:noProof/>
          <w:szCs w:val="24"/>
          <w:lang w:val="ru-RU"/>
        </w:rPr>
        <w:t>Савдо объектининг имиджи ва муҳити қандай омилларга боғлиқ бўлади?</w:t>
      </w:r>
    </w:p>
    <w:p w:rsidR="002A34C1" w:rsidRPr="00167F90" w:rsidRDefault="002A34C1" w:rsidP="002A34C1">
      <w:pPr>
        <w:numPr>
          <w:ilvl w:val="0"/>
          <w:numId w:val="4"/>
        </w:numPr>
        <w:tabs>
          <w:tab w:val="left" w:pos="360"/>
        </w:tabs>
        <w:spacing w:line="360" w:lineRule="auto"/>
        <w:jc w:val="both"/>
        <w:rPr>
          <w:rFonts w:ascii="Times New Roman" w:hAnsi="Times New Roman"/>
          <w:szCs w:val="24"/>
          <w:lang w:val="ru-RU"/>
        </w:rPr>
      </w:pPr>
      <w:r w:rsidRPr="00167F90">
        <w:rPr>
          <w:rFonts w:ascii="Times New Roman" w:hAnsi="Times New Roman"/>
          <w:noProof/>
          <w:szCs w:val="24"/>
          <w:lang w:val="ru-RU"/>
        </w:rPr>
        <w:t xml:space="preserve">Моддий тақсимот нима? Тақсимот жараёнида қандай босқичлар мавжуд?  </w:t>
      </w:r>
    </w:p>
    <w:p w:rsidR="002A34C1" w:rsidRPr="00167F90" w:rsidRDefault="002A34C1" w:rsidP="002A34C1">
      <w:pPr>
        <w:spacing w:line="360" w:lineRule="auto"/>
        <w:rPr>
          <w:rFonts w:ascii="Times New Roman" w:hAnsi="Times New Roman"/>
          <w:szCs w:val="24"/>
          <w:lang w:val="ru-RU"/>
        </w:rPr>
      </w:pPr>
    </w:p>
    <w:p w:rsidR="00BC068A" w:rsidRPr="002A34C1" w:rsidRDefault="00BC068A">
      <w:pPr>
        <w:rPr>
          <w:lang w:val="ru-RU"/>
        </w:rPr>
      </w:pPr>
      <w:bookmarkStart w:id="24" w:name="_GoBack"/>
      <w:bookmarkEnd w:id="24"/>
    </w:p>
    <w:sectPr w:rsidR="00BC068A" w:rsidRPr="002A34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PANDA Times UZ">
    <w:altName w:val="Agency FB"/>
    <w:charset w:val="00"/>
    <w:family w:val="swiss"/>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8776F6"/>
    <w:multiLevelType w:val="hybridMultilevel"/>
    <w:tmpl w:val="3D2AF82E"/>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
    <w:nsid w:val="29C479D0"/>
    <w:multiLevelType w:val="hybridMultilevel"/>
    <w:tmpl w:val="92D0ABAC"/>
    <w:lvl w:ilvl="0" w:tplc="E1BEB564">
      <w:start w:val="1"/>
      <w:numFmt w:val="bullet"/>
      <w:lvlText w:val=""/>
      <w:lvlJc w:val="left"/>
      <w:pPr>
        <w:tabs>
          <w:tab w:val="num" w:pos="1077"/>
        </w:tabs>
        <w:ind w:left="1077" w:hanging="368"/>
      </w:pPr>
      <w:rPr>
        <w:rFonts w:ascii="Wingdings" w:hAnsi="Wingdings" w:hint="default"/>
        <w:sz w:val="16"/>
      </w:rPr>
    </w:lvl>
    <w:lvl w:ilvl="1" w:tplc="4EB0254C">
      <w:start w:val="1"/>
      <w:numFmt w:val="decimal"/>
      <w:lvlText w:val="%2. "/>
      <w:legacy w:legacy="1" w:legacySpace="360" w:legacyIndent="283"/>
      <w:lvlJc w:val="left"/>
      <w:pPr>
        <w:ind w:left="2622" w:hanging="283"/>
      </w:pPr>
      <w:rPr>
        <w:b w:val="0"/>
        <w:i w:val="0"/>
        <w:sz w:val="20"/>
        <w:szCs w:val="20"/>
      </w:rPr>
    </w:lvl>
    <w:lvl w:ilvl="2" w:tplc="04190005" w:tentative="1">
      <w:start w:val="1"/>
      <w:numFmt w:val="bullet"/>
      <w:lvlText w:val=""/>
      <w:lvlJc w:val="left"/>
      <w:pPr>
        <w:tabs>
          <w:tab w:val="num" w:pos="3419"/>
        </w:tabs>
        <w:ind w:left="3419" w:hanging="360"/>
      </w:pPr>
      <w:rPr>
        <w:rFonts w:ascii="Wingdings" w:hAnsi="Wingdings" w:hint="default"/>
      </w:rPr>
    </w:lvl>
    <w:lvl w:ilvl="3" w:tplc="04190001" w:tentative="1">
      <w:start w:val="1"/>
      <w:numFmt w:val="bullet"/>
      <w:lvlText w:val=""/>
      <w:lvlJc w:val="left"/>
      <w:pPr>
        <w:tabs>
          <w:tab w:val="num" w:pos="4139"/>
        </w:tabs>
        <w:ind w:left="4139" w:hanging="360"/>
      </w:pPr>
      <w:rPr>
        <w:rFonts w:ascii="Symbol" w:hAnsi="Symbol" w:hint="default"/>
      </w:rPr>
    </w:lvl>
    <w:lvl w:ilvl="4" w:tplc="04190003" w:tentative="1">
      <w:start w:val="1"/>
      <w:numFmt w:val="bullet"/>
      <w:lvlText w:val="o"/>
      <w:lvlJc w:val="left"/>
      <w:pPr>
        <w:tabs>
          <w:tab w:val="num" w:pos="4859"/>
        </w:tabs>
        <w:ind w:left="4859" w:hanging="360"/>
      </w:pPr>
      <w:rPr>
        <w:rFonts w:ascii="Courier New" w:hAnsi="Courier New" w:hint="default"/>
      </w:rPr>
    </w:lvl>
    <w:lvl w:ilvl="5" w:tplc="04190005" w:tentative="1">
      <w:start w:val="1"/>
      <w:numFmt w:val="bullet"/>
      <w:lvlText w:val=""/>
      <w:lvlJc w:val="left"/>
      <w:pPr>
        <w:tabs>
          <w:tab w:val="num" w:pos="5579"/>
        </w:tabs>
        <w:ind w:left="5579" w:hanging="360"/>
      </w:pPr>
      <w:rPr>
        <w:rFonts w:ascii="Wingdings" w:hAnsi="Wingdings" w:hint="default"/>
      </w:rPr>
    </w:lvl>
    <w:lvl w:ilvl="6" w:tplc="04190001" w:tentative="1">
      <w:start w:val="1"/>
      <w:numFmt w:val="bullet"/>
      <w:lvlText w:val=""/>
      <w:lvlJc w:val="left"/>
      <w:pPr>
        <w:tabs>
          <w:tab w:val="num" w:pos="6299"/>
        </w:tabs>
        <w:ind w:left="6299" w:hanging="360"/>
      </w:pPr>
      <w:rPr>
        <w:rFonts w:ascii="Symbol" w:hAnsi="Symbol" w:hint="default"/>
      </w:rPr>
    </w:lvl>
    <w:lvl w:ilvl="7" w:tplc="04190003" w:tentative="1">
      <w:start w:val="1"/>
      <w:numFmt w:val="bullet"/>
      <w:lvlText w:val="o"/>
      <w:lvlJc w:val="left"/>
      <w:pPr>
        <w:tabs>
          <w:tab w:val="num" w:pos="7019"/>
        </w:tabs>
        <w:ind w:left="7019" w:hanging="360"/>
      </w:pPr>
      <w:rPr>
        <w:rFonts w:ascii="Courier New" w:hAnsi="Courier New" w:hint="default"/>
      </w:rPr>
    </w:lvl>
    <w:lvl w:ilvl="8" w:tplc="04190005" w:tentative="1">
      <w:start w:val="1"/>
      <w:numFmt w:val="bullet"/>
      <w:lvlText w:val=""/>
      <w:lvlJc w:val="left"/>
      <w:pPr>
        <w:tabs>
          <w:tab w:val="num" w:pos="7739"/>
        </w:tabs>
        <w:ind w:left="7739" w:hanging="360"/>
      </w:pPr>
      <w:rPr>
        <w:rFonts w:ascii="Wingdings" w:hAnsi="Wingdings" w:hint="default"/>
      </w:rPr>
    </w:lvl>
  </w:abstractNum>
  <w:abstractNum w:abstractNumId="2">
    <w:nsid w:val="3AC26C2C"/>
    <w:multiLevelType w:val="hybridMultilevel"/>
    <w:tmpl w:val="59163C5C"/>
    <w:lvl w:ilvl="0" w:tplc="E1BEB564">
      <w:start w:val="1"/>
      <w:numFmt w:val="bullet"/>
      <w:lvlText w:val=""/>
      <w:lvlJc w:val="left"/>
      <w:pPr>
        <w:tabs>
          <w:tab w:val="num" w:pos="1077"/>
        </w:tabs>
        <w:ind w:left="1077" w:hanging="368"/>
      </w:pPr>
      <w:rPr>
        <w:rFonts w:ascii="Wingdings" w:hAnsi="Wingdings" w:hint="default"/>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602E1523"/>
    <w:multiLevelType w:val="singleLevel"/>
    <w:tmpl w:val="75D6FF92"/>
    <w:lvl w:ilvl="0">
      <w:start w:val="1"/>
      <w:numFmt w:val="decimal"/>
      <w:lvlText w:val="%1."/>
      <w:legacy w:legacy="1" w:legacySpace="120" w:legacyIndent="360"/>
      <w:lvlJc w:val="left"/>
      <w:pPr>
        <w:ind w:left="360" w:hanging="360"/>
      </w:pPr>
    </w:lvl>
  </w:abstractNum>
  <w:abstractNum w:abstractNumId="4">
    <w:nsid w:val="6D983ACA"/>
    <w:multiLevelType w:val="hybridMultilevel"/>
    <w:tmpl w:val="27D22150"/>
    <w:lvl w:ilvl="0" w:tplc="41642CCA">
      <w:start w:val="1"/>
      <w:numFmt w:val="decimal"/>
      <w:lvlText w:val="%1)"/>
      <w:lvlJc w:val="left"/>
      <w:pPr>
        <w:tabs>
          <w:tab w:val="num" w:pos="450"/>
        </w:tabs>
        <w:ind w:left="450" w:hanging="360"/>
      </w:pPr>
      <w:rPr>
        <w:rFonts w:hint="default"/>
      </w:rPr>
    </w:lvl>
    <w:lvl w:ilvl="1" w:tplc="6FB4EF78">
      <w:start w:val="1"/>
      <w:numFmt w:val="decimal"/>
      <w:lvlText w:val="%2."/>
      <w:lvlJc w:val="left"/>
      <w:pPr>
        <w:tabs>
          <w:tab w:val="num" w:pos="1275"/>
        </w:tabs>
        <w:ind w:left="1275" w:hanging="465"/>
      </w:pPr>
      <w:rPr>
        <w:rFonts w:hint="default"/>
        <w:sz w:val="40"/>
      </w:rPr>
    </w:lvl>
    <w:lvl w:ilvl="2" w:tplc="0419001B" w:tentative="1">
      <w:start w:val="1"/>
      <w:numFmt w:val="lowerRoman"/>
      <w:lvlText w:val="%3."/>
      <w:lvlJc w:val="right"/>
      <w:pPr>
        <w:tabs>
          <w:tab w:val="num" w:pos="1890"/>
        </w:tabs>
        <w:ind w:left="1890" w:hanging="180"/>
      </w:pPr>
    </w:lvl>
    <w:lvl w:ilvl="3" w:tplc="0419000F" w:tentative="1">
      <w:start w:val="1"/>
      <w:numFmt w:val="decimal"/>
      <w:lvlText w:val="%4."/>
      <w:lvlJc w:val="left"/>
      <w:pPr>
        <w:tabs>
          <w:tab w:val="num" w:pos="2610"/>
        </w:tabs>
        <w:ind w:left="2610" w:hanging="360"/>
      </w:pPr>
    </w:lvl>
    <w:lvl w:ilvl="4" w:tplc="04190019" w:tentative="1">
      <w:start w:val="1"/>
      <w:numFmt w:val="lowerLetter"/>
      <w:lvlText w:val="%5."/>
      <w:lvlJc w:val="left"/>
      <w:pPr>
        <w:tabs>
          <w:tab w:val="num" w:pos="3330"/>
        </w:tabs>
        <w:ind w:left="3330" w:hanging="360"/>
      </w:pPr>
    </w:lvl>
    <w:lvl w:ilvl="5" w:tplc="0419001B" w:tentative="1">
      <w:start w:val="1"/>
      <w:numFmt w:val="lowerRoman"/>
      <w:lvlText w:val="%6."/>
      <w:lvlJc w:val="right"/>
      <w:pPr>
        <w:tabs>
          <w:tab w:val="num" w:pos="4050"/>
        </w:tabs>
        <w:ind w:left="4050" w:hanging="180"/>
      </w:pPr>
    </w:lvl>
    <w:lvl w:ilvl="6" w:tplc="0419000F" w:tentative="1">
      <w:start w:val="1"/>
      <w:numFmt w:val="decimal"/>
      <w:lvlText w:val="%7."/>
      <w:lvlJc w:val="left"/>
      <w:pPr>
        <w:tabs>
          <w:tab w:val="num" w:pos="4770"/>
        </w:tabs>
        <w:ind w:left="4770" w:hanging="360"/>
      </w:pPr>
    </w:lvl>
    <w:lvl w:ilvl="7" w:tplc="04190019" w:tentative="1">
      <w:start w:val="1"/>
      <w:numFmt w:val="lowerLetter"/>
      <w:lvlText w:val="%8."/>
      <w:lvlJc w:val="left"/>
      <w:pPr>
        <w:tabs>
          <w:tab w:val="num" w:pos="5490"/>
        </w:tabs>
        <w:ind w:left="5490" w:hanging="360"/>
      </w:pPr>
    </w:lvl>
    <w:lvl w:ilvl="8" w:tplc="0419001B" w:tentative="1">
      <w:start w:val="1"/>
      <w:numFmt w:val="lowerRoman"/>
      <w:lvlText w:val="%9."/>
      <w:lvlJc w:val="right"/>
      <w:pPr>
        <w:tabs>
          <w:tab w:val="num" w:pos="6210"/>
        </w:tabs>
        <w:ind w:left="6210" w:hanging="180"/>
      </w:pPr>
    </w:lvl>
  </w:abstractNum>
  <w:abstractNum w:abstractNumId="5">
    <w:nsid w:val="776B124B"/>
    <w:multiLevelType w:val="hybridMultilevel"/>
    <w:tmpl w:val="82C2ADBA"/>
    <w:lvl w:ilvl="0" w:tplc="0419000F">
      <w:start w:val="1"/>
      <w:numFmt w:val="decimal"/>
      <w:lvlText w:val="%1."/>
      <w:lvlJc w:val="left"/>
      <w:pPr>
        <w:tabs>
          <w:tab w:val="num" w:pos="720"/>
        </w:tabs>
        <w:ind w:left="720" w:hanging="360"/>
      </w:pPr>
    </w:lvl>
    <w:lvl w:ilvl="1" w:tplc="2A567614">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7B1C41E9"/>
    <w:multiLevelType w:val="singleLevel"/>
    <w:tmpl w:val="1228E330"/>
    <w:lvl w:ilvl="0">
      <w:start w:val="1"/>
      <w:numFmt w:val="decimal"/>
      <w:lvlText w:val="%1)"/>
      <w:legacy w:legacy="1" w:legacySpace="120" w:legacyIndent="360"/>
      <w:lvlJc w:val="left"/>
      <w:pPr>
        <w:ind w:left="435" w:hanging="360"/>
      </w:pPr>
    </w:lvl>
  </w:abstractNum>
  <w:num w:numId="1">
    <w:abstractNumId w:val="1"/>
  </w:num>
  <w:num w:numId="2">
    <w:abstractNumId w:val="5"/>
  </w:num>
  <w:num w:numId="3">
    <w:abstractNumId w:val="6"/>
  </w:num>
  <w:num w:numId="4">
    <w:abstractNumId w:val="3"/>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34C1"/>
    <w:rsid w:val="002A34C1"/>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34C1"/>
    <w:pPr>
      <w:spacing w:after="0" w:line="240" w:lineRule="auto"/>
    </w:pPr>
    <w:rPr>
      <w:rFonts w:ascii="PANDA Times UZ" w:eastAsia="Times New Roman" w:hAnsi="PANDA Times UZ" w:cs="Times New Roman"/>
      <w:sz w:val="24"/>
      <w:szCs w:val="20"/>
      <w:lang w:eastAsia="ru-RU"/>
    </w:rPr>
  </w:style>
  <w:style w:type="paragraph" w:styleId="1">
    <w:name w:val="heading 1"/>
    <w:basedOn w:val="a"/>
    <w:next w:val="a"/>
    <w:link w:val="10"/>
    <w:qFormat/>
    <w:rsid w:val="002A34C1"/>
    <w:pPr>
      <w:keepNext/>
      <w:jc w:val="center"/>
      <w:outlineLvl w:val="0"/>
    </w:pPr>
    <w:rPr>
      <w:sz w:val="28"/>
      <w:szCs w:val="24"/>
      <w:lang w:val="ru-RU"/>
    </w:rPr>
  </w:style>
  <w:style w:type="paragraph" w:styleId="2">
    <w:name w:val="heading 2"/>
    <w:basedOn w:val="a"/>
    <w:next w:val="a"/>
    <w:link w:val="20"/>
    <w:qFormat/>
    <w:rsid w:val="002A34C1"/>
    <w:pPr>
      <w:keepNext/>
      <w:spacing w:line="360" w:lineRule="auto"/>
      <w:jc w:val="center"/>
      <w:outlineLvl w:val="1"/>
    </w:pPr>
    <w:rPr>
      <w:noProof/>
      <w:sz w:val="32"/>
      <w:lang w:val="ru-RU"/>
    </w:rPr>
  </w:style>
  <w:style w:type="paragraph" w:styleId="3">
    <w:name w:val="heading 3"/>
    <w:basedOn w:val="a"/>
    <w:next w:val="a"/>
    <w:link w:val="30"/>
    <w:qFormat/>
    <w:rsid w:val="002A34C1"/>
    <w:pPr>
      <w:keepNext/>
      <w:outlineLvl w:val="2"/>
    </w:pPr>
    <w:rPr>
      <w:iCs/>
      <w:sz w:val="28"/>
    </w:rPr>
  </w:style>
  <w:style w:type="paragraph" w:styleId="4">
    <w:name w:val="heading 4"/>
    <w:basedOn w:val="a"/>
    <w:next w:val="a"/>
    <w:link w:val="40"/>
    <w:qFormat/>
    <w:rsid w:val="002A34C1"/>
    <w:pPr>
      <w:keepNext/>
      <w:spacing w:line="360" w:lineRule="auto"/>
      <w:ind w:firstLine="720"/>
      <w:jc w:val="right"/>
      <w:outlineLvl w:val="3"/>
    </w:pPr>
    <w:rPr>
      <w:i/>
      <w:iCs/>
      <w:noProof/>
      <w:sz w:val="32"/>
      <w:szCs w:val="32"/>
      <w:u w:val="single"/>
      <w:lang w:val="ru-RU"/>
    </w:rPr>
  </w:style>
  <w:style w:type="paragraph" w:styleId="5">
    <w:name w:val="heading 5"/>
    <w:basedOn w:val="a"/>
    <w:next w:val="a"/>
    <w:link w:val="50"/>
    <w:qFormat/>
    <w:rsid w:val="002A34C1"/>
    <w:pPr>
      <w:keepNext/>
      <w:spacing w:line="360" w:lineRule="auto"/>
      <w:ind w:firstLine="708"/>
      <w:jc w:val="right"/>
      <w:outlineLvl w:val="4"/>
    </w:pPr>
    <w:rPr>
      <w:i/>
      <w:iCs/>
      <w:noProof/>
      <w:u w:val="single"/>
      <w:lang w:val="ru-RU"/>
    </w:rPr>
  </w:style>
  <w:style w:type="paragraph" w:styleId="6">
    <w:name w:val="heading 6"/>
    <w:basedOn w:val="a"/>
    <w:next w:val="a"/>
    <w:link w:val="60"/>
    <w:qFormat/>
    <w:rsid w:val="002A34C1"/>
    <w:pPr>
      <w:keepNext/>
      <w:spacing w:line="360" w:lineRule="auto"/>
      <w:ind w:firstLine="720"/>
      <w:jc w:val="both"/>
      <w:outlineLvl w:val="5"/>
    </w:pPr>
    <w:rPr>
      <w:noProof/>
      <w:sz w:val="28"/>
      <w:u w:val="single"/>
      <w:lang w:val="uz-Cyrl-UZ"/>
    </w:rPr>
  </w:style>
  <w:style w:type="paragraph" w:styleId="7">
    <w:name w:val="heading 7"/>
    <w:basedOn w:val="a"/>
    <w:next w:val="a"/>
    <w:link w:val="70"/>
    <w:qFormat/>
    <w:rsid w:val="002A34C1"/>
    <w:pPr>
      <w:keepNext/>
      <w:ind w:left="720"/>
      <w:outlineLvl w:val="6"/>
    </w:pPr>
    <w:rPr>
      <w:i/>
      <w:sz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A34C1"/>
    <w:rPr>
      <w:rFonts w:ascii="PANDA Times UZ" w:eastAsia="Times New Roman" w:hAnsi="PANDA Times UZ" w:cs="Times New Roman"/>
      <w:sz w:val="28"/>
      <w:szCs w:val="24"/>
      <w:lang w:val="ru-RU" w:eastAsia="ru-RU"/>
    </w:rPr>
  </w:style>
  <w:style w:type="character" w:customStyle="1" w:styleId="20">
    <w:name w:val="Заголовок 2 Знак"/>
    <w:basedOn w:val="a0"/>
    <w:link w:val="2"/>
    <w:rsid w:val="002A34C1"/>
    <w:rPr>
      <w:rFonts w:ascii="PANDA Times UZ" w:eastAsia="Times New Roman" w:hAnsi="PANDA Times UZ" w:cs="Times New Roman"/>
      <w:noProof/>
      <w:sz w:val="32"/>
      <w:szCs w:val="20"/>
      <w:lang w:val="ru-RU" w:eastAsia="ru-RU"/>
    </w:rPr>
  </w:style>
  <w:style w:type="character" w:customStyle="1" w:styleId="30">
    <w:name w:val="Заголовок 3 Знак"/>
    <w:basedOn w:val="a0"/>
    <w:link w:val="3"/>
    <w:rsid w:val="002A34C1"/>
    <w:rPr>
      <w:rFonts w:ascii="PANDA Times UZ" w:eastAsia="Times New Roman" w:hAnsi="PANDA Times UZ" w:cs="Times New Roman"/>
      <w:iCs/>
      <w:sz w:val="28"/>
      <w:szCs w:val="20"/>
      <w:lang w:eastAsia="ru-RU"/>
    </w:rPr>
  </w:style>
  <w:style w:type="character" w:customStyle="1" w:styleId="40">
    <w:name w:val="Заголовок 4 Знак"/>
    <w:basedOn w:val="a0"/>
    <w:link w:val="4"/>
    <w:rsid w:val="002A34C1"/>
    <w:rPr>
      <w:rFonts w:ascii="PANDA Times UZ" w:eastAsia="Times New Roman" w:hAnsi="PANDA Times UZ" w:cs="Times New Roman"/>
      <w:i/>
      <w:iCs/>
      <w:noProof/>
      <w:sz w:val="32"/>
      <w:szCs w:val="32"/>
      <w:u w:val="single"/>
      <w:lang w:val="ru-RU" w:eastAsia="ru-RU"/>
    </w:rPr>
  </w:style>
  <w:style w:type="character" w:customStyle="1" w:styleId="50">
    <w:name w:val="Заголовок 5 Знак"/>
    <w:basedOn w:val="a0"/>
    <w:link w:val="5"/>
    <w:rsid w:val="002A34C1"/>
    <w:rPr>
      <w:rFonts w:ascii="PANDA Times UZ" w:eastAsia="Times New Roman" w:hAnsi="PANDA Times UZ" w:cs="Times New Roman"/>
      <w:i/>
      <w:iCs/>
      <w:noProof/>
      <w:sz w:val="24"/>
      <w:szCs w:val="20"/>
      <w:u w:val="single"/>
      <w:lang w:val="ru-RU" w:eastAsia="ru-RU"/>
    </w:rPr>
  </w:style>
  <w:style w:type="character" w:customStyle="1" w:styleId="60">
    <w:name w:val="Заголовок 6 Знак"/>
    <w:basedOn w:val="a0"/>
    <w:link w:val="6"/>
    <w:rsid w:val="002A34C1"/>
    <w:rPr>
      <w:rFonts w:ascii="PANDA Times UZ" w:eastAsia="Times New Roman" w:hAnsi="PANDA Times UZ" w:cs="Times New Roman"/>
      <w:noProof/>
      <w:sz w:val="28"/>
      <w:szCs w:val="20"/>
      <w:u w:val="single"/>
      <w:lang w:val="uz-Cyrl-UZ" w:eastAsia="ru-RU"/>
    </w:rPr>
  </w:style>
  <w:style w:type="character" w:customStyle="1" w:styleId="70">
    <w:name w:val="Заголовок 7 Знак"/>
    <w:basedOn w:val="a0"/>
    <w:link w:val="7"/>
    <w:rsid w:val="002A34C1"/>
    <w:rPr>
      <w:rFonts w:ascii="PANDA Times UZ" w:eastAsia="Times New Roman" w:hAnsi="PANDA Times UZ" w:cs="Times New Roman"/>
      <w:i/>
      <w:sz w:val="28"/>
      <w:szCs w:val="20"/>
      <w:lang w:val="ru-RU" w:eastAsia="ru-RU"/>
    </w:rPr>
  </w:style>
  <w:style w:type="paragraph" w:styleId="a3">
    <w:name w:val="Body Text Indent"/>
    <w:basedOn w:val="a"/>
    <w:link w:val="a4"/>
    <w:rsid w:val="002A34C1"/>
    <w:pPr>
      <w:spacing w:line="360" w:lineRule="auto"/>
      <w:ind w:firstLine="708"/>
      <w:jc w:val="both"/>
    </w:pPr>
    <w:rPr>
      <w:noProof/>
      <w:lang w:val="uz-Cyrl-UZ"/>
    </w:rPr>
  </w:style>
  <w:style w:type="character" w:customStyle="1" w:styleId="a4">
    <w:name w:val="Основной текст с отступом Знак"/>
    <w:basedOn w:val="a0"/>
    <w:link w:val="a3"/>
    <w:rsid w:val="002A34C1"/>
    <w:rPr>
      <w:rFonts w:ascii="PANDA Times UZ" w:eastAsia="Times New Roman" w:hAnsi="PANDA Times UZ" w:cs="Times New Roman"/>
      <w:noProof/>
      <w:sz w:val="24"/>
      <w:szCs w:val="20"/>
      <w:lang w:val="uz-Cyrl-UZ" w:eastAsia="ru-RU"/>
    </w:rPr>
  </w:style>
  <w:style w:type="paragraph" w:styleId="21">
    <w:name w:val="Body Text Indent 2"/>
    <w:basedOn w:val="a"/>
    <w:link w:val="22"/>
    <w:rsid w:val="002A34C1"/>
    <w:pPr>
      <w:spacing w:line="360" w:lineRule="auto"/>
      <w:ind w:firstLine="720"/>
      <w:jc w:val="both"/>
    </w:pPr>
    <w:rPr>
      <w:noProof/>
      <w:lang w:val="uz-Cyrl-UZ"/>
    </w:rPr>
  </w:style>
  <w:style w:type="character" w:customStyle="1" w:styleId="22">
    <w:name w:val="Основной текст с отступом 2 Знак"/>
    <w:basedOn w:val="a0"/>
    <w:link w:val="21"/>
    <w:rsid w:val="002A34C1"/>
    <w:rPr>
      <w:rFonts w:ascii="PANDA Times UZ" w:eastAsia="Times New Roman" w:hAnsi="PANDA Times UZ" w:cs="Times New Roman"/>
      <w:noProof/>
      <w:sz w:val="24"/>
      <w:szCs w:val="20"/>
      <w:lang w:val="uz-Cyrl-UZ" w:eastAsia="ru-RU"/>
    </w:rPr>
  </w:style>
  <w:style w:type="paragraph" w:styleId="31">
    <w:name w:val="Body Text 3"/>
    <w:basedOn w:val="a"/>
    <w:link w:val="32"/>
    <w:rsid w:val="002A34C1"/>
    <w:pPr>
      <w:overflowPunct w:val="0"/>
      <w:autoSpaceDE w:val="0"/>
      <w:autoSpaceDN w:val="0"/>
      <w:adjustRightInd w:val="0"/>
      <w:jc w:val="center"/>
      <w:textAlignment w:val="baseline"/>
    </w:pPr>
    <w:rPr>
      <w:sz w:val="20"/>
      <w:szCs w:val="24"/>
      <w:lang w:val="ru-RU"/>
    </w:rPr>
  </w:style>
  <w:style w:type="character" w:customStyle="1" w:styleId="32">
    <w:name w:val="Основной текст 3 Знак"/>
    <w:basedOn w:val="a0"/>
    <w:link w:val="31"/>
    <w:rsid w:val="002A34C1"/>
    <w:rPr>
      <w:rFonts w:ascii="PANDA Times UZ" w:eastAsia="Times New Roman" w:hAnsi="PANDA Times UZ" w:cs="Times New Roman"/>
      <w:sz w:val="20"/>
      <w:szCs w:val="24"/>
      <w:lang w:val="ru-RU" w:eastAsia="ru-RU"/>
    </w:rPr>
  </w:style>
  <w:style w:type="paragraph" w:customStyle="1" w:styleId="a5">
    <w:name w:val="ф"/>
    <w:basedOn w:val="a"/>
    <w:rsid w:val="002A34C1"/>
    <w:pPr>
      <w:pBdr>
        <w:top w:val="single" w:sz="4" w:space="1" w:color="auto"/>
        <w:bottom w:val="single" w:sz="4" w:space="1" w:color="auto"/>
      </w:pBdr>
      <w:spacing w:line="360" w:lineRule="auto"/>
      <w:ind w:firstLine="708"/>
      <w:jc w:val="center"/>
    </w:pPr>
    <w:rPr>
      <w:rFonts w:ascii="Times New Roman" w:hAnsi="Times New Roman"/>
      <w:b/>
      <w:caps/>
      <w:noProof/>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34C1"/>
    <w:pPr>
      <w:spacing w:after="0" w:line="240" w:lineRule="auto"/>
    </w:pPr>
    <w:rPr>
      <w:rFonts w:ascii="PANDA Times UZ" w:eastAsia="Times New Roman" w:hAnsi="PANDA Times UZ" w:cs="Times New Roman"/>
      <w:sz w:val="24"/>
      <w:szCs w:val="20"/>
      <w:lang w:eastAsia="ru-RU"/>
    </w:rPr>
  </w:style>
  <w:style w:type="paragraph" w:styleId="1">
    <w:name w:val="heading 1"/>
    <w:basedOn w:val="a"/>
    <w:next w:val="a"/>
    <w:link w:val="10"/>
    <w:qFormat/>
    <w:rsid w:val="002A34C1"/>
    <w:pPr>
      <w:keepNext/>
      <w:jc w:val="center"/>
      <w:outlineLvl w:val="0"/>
    </w:pPr>
    <w:rPr>
      <w:sz w:val="28"/>
      <w:szCs w:val="24"/>
      <w:lang w:val="ru-RU"/>
    </w:rPr>
  </w:style>
  <w:style w:type="paragraph" w:styleId="2">
    <w:name w:val="heading 2"/>
    <w:basedOn w:val="a"/>
    <w:next w:val="a"/>
    <w:link w:val="20"/>
    <w:qFormat/>
    <w:rsid w:val="002A34C1"/>
    <w:pPr>
      <w:keepNext/>
      <w:spacing w:line="360" w:lineRule="auto"/>
      <w:jc w:val="center"/>
      <w:outlineLvl w:val="1"/>
    </w:pPr>
    <w:rPr>
      <w:noProof/>
      <w:sz w:val="32"/>
      <w:lang w:val="ru-RU"/>
    </w:rPr>
  </w:style>
  <w:style w:type="paragraph" w:styleId="3">
    <w:name w:val="heading 3"/>
    <w:basedOn w:val="a"/>
    <w:next w:val="a"/>
    <w:link w:val="30"/>
    <w:qFormat/>
    <w:rsid w:val="002A34C1"/>
    <w:pPr>
      <w:keepNext/>
      <w:outlineLvl w:val="2"/>
    </w:pPr>
    <w:rPr>
      <w:iCs/>
      <w:sz w:val="28"/>
    </w:rPr>
  </w:style>
  <w:style w:type="paragraph" w:styleId="4">
    <w:name w:val="heading 4"/>
    <w:basedOn w:val="a"/>
    <w:next w:val="a"/>
    <w:link w:val="40"/>
    <w:qFormat/>
    <w:rsid w:val="002A34C1"/>
    <w:pPr>
      <w:keepNext/>
      <w:spacing w:line="360" w:lineRule="auto"/>
      <w:ind w:firstLine="720"/>
      <w:jc w:val="right"/>
      <w:outlineLvl w:val="3"/>
    </w:pPr>
    <w:rPr>
      <w:i/>
      <w:iCs/>
      <w:noProof/>
      <w:sz w:val="32"/>
      <w:szCs w:val="32"/>
      <w:u w:val="single"/>
      <w:lang w:val="ru-RU"/>
    </w:rPr>
  </w:style>
  <w:style w:type="paragraph" w:styleId="5">
    <w:name w:val="heading 5"/>
    <w:basedOn w:val="a"/>
    <w:next w:val="a"/>
    <w:link w:val="50"/>
    <w:qFormat/>
    <w:rsid w:val="002A34C1"/>
    <w:pPr>
      <w:keepNext/>
      <w:spacing w:line="360" w:lineRule="auto"/>
      <w:ind w:firstLine="708"/>
      <w:jc w:val="right"/>
      <w:outlineLvl w:val="4"/>
    </w:pPr>
    <w:rPr>
      <w:i/>
      <w:iCs/>
      <w:noProof/>
      <w:u w:val="single"/>
      <w:lang w:val="ru-RU"/>
    </w:rPr>
  </w:style>
  <w:style w:type="paragraph" w:styleId="6">
    <w:name w:val="heading 6"/>
    <w:basedOn w:val="a"/>
    <w:next w:val="a"/>
    <w:link w:val="60"/>
    <w:qFormat/>
    <w:rsid w:val="002A34C1"/>
    <w:pPr>
      <w:keepNext/>
      <w:spacing w:line="360" w:lineRule="auto"/>
      <w:ind w:firstLine="720"/>
      <w:jc w:val="both"/>
      <w:outlineLvl w:val="5"/>
    </w:pPr>
    <w:rPr>
      <w:noProof/>
      <w:sz w:val="28"/>
      <w:u w:val="single"/>
      <w:lang w:val="uz-Cyrl-UZ"/>
    </w:rPr>
  </w:style>
  <w:style w:type="paragraph" w:styleId="7">
    <w:name w:val="heading 7"/>
    <w:basedOn w:val="a"/>
    <w:next w:val="a"/>
    <w:link w:val="70"/>
    <w:qFormat/>
    <w:rsid w:val="002A34C1"/>
    <w:pPr>
      <w:keepNext/>
      <w:ind w:left="720"/>
      <w:outlineLvl w:val="6"/>
    </w:pPr>
    <w:rPr>
      <w:i/>
      <w:sz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A34C1"/>
    <w:rPr>
      <w:rFonts w:ascii="PANDA Times UZ" w:eastAsia="Times New Roman" w:hAnsi="PANDA Times UZ" w:cs="Times New Roman"/>
      <w:sz w:val="28"/>
      <w:szCs w:val="24"/>
      <w:lang w:val="ru-RU" w:eastAsia="ru-RU"/>
    </w:rPr>
  </w:style>
  <w:style w:type="character" w:customStyle="1" w:styleId="20">
    <w:name w:val="Заголовок 2 Знак"/>
    <w:basedOn w:val="a0"/>
    <w:link w:val="2"/>
    <w:rsid w:val="002A34C1"/>
    <w:rPr>
      <w:rFonts w:ascii="PANDA Times UZ" w:eastAsia="Times New Roman" w:hAnsi="PANDA Times UZ" w:cs="Times New Roman"/>
      <w:noProof/>
      <w:sz w:val="32"/>
      <w:szCs w:val="20"/>
      <w:lang w:val="ru-RU" w:eastAsia="ru-RU"/>
    </w:rPr>
  </w:style>
  <w:style w:type="character" w:customStyle="1" w:styleId="30">
    <w:name w:val="Заголовок 3 Знак"/>
    <w:basedOn w:val="a0"/>
    <w:link w:val="3"/>
    <w:rsid w:val="002A34C1"/>
    <w:rPr>
      <w:rFonts w:ascii="PANDA Times UZ" w:eastAsia="Times New Roman" w:hAnsi="PANDA Times UZ" w:cs="Times New Roman"/>
      <w:iCs/>
      <w:sz w:val="28"/>
      <w:szCs w:val="20"/>
      <w:lang w:eastAsia="ru-RU"/>
    </w:rPr>
  </w:style>
  <w:style w:type="character" w:customStyle="1" w:styleId="40">
    <w:name w:val="Заголовок 4 Знак"/>
    <w:basedOn w:val="a0"/>
    <w:link w:val="4"/>
    <w:rsid w:val="002A34C1"/>
    <w:rPr>
      <w:rFonts w:ascii="PANDA Times UZ" w:eastAsia="Times New Roman" w:hAnsi="PANDA Times UZ" w:cs="Times New Roman"/>
      <w:i/>
      <w:iCs/>
      <w:noProof/>
      <w:sz w:val="32"/>
      <w:szCs w:val="32"/>
      <w:u w:val="single"/>
      <w:lang w:val="ru-RU" w:eastAsia="ru-RU"/>
    </w:rPr>
  </w:style>
  <w:style w:type="character" w:customStyle="1" w:styleId="50">
    <w:name w:val="Заголовок 5 Знак"/>
    <w:basedOn w:val="a0"/>
    <w:link w:val="5"/>
    <w:rsid w:val="002A34C1"/>
    <w:rPr>
      <w:rFonts w:ascii="PANDA Times UZ" w:eastAsia="Times New Roman" w:hAnsi="PANDA Times UZ" w:cs="Times New Roman"/>
      <w:i/>
      <w:iCs/>
      <w:noProof/>
      <w:sz w:val="24"/>
      <w:szCs w:val="20"/>
      <w:u w:val="single"/>
      <w:lang w:val="ru-RU" w:eastAsia="ru-RU"/>
    </w:rPr>
  </w:style>
  <w:style w:type="character" w:customStyle="1" w:styleId="60">
    <w:name w:val="Заголовок 6 Знак"/>
    <w:basedOn w:val="a0"/>
    <w:link w:val="6"/>
    <w:rsid w:val="002A34C1"/>
    <w:rPr>
      <w:rFonts w:ascii="PANDA Times UZ" w:eastAsia="Times New Roman" w:hAnsi="PANDA Times UZ" w:cs="Times New Roman"/>
      <w:noProof/>
      <w:sz w:val="28"/>
      <w:szCs w:val="20"/>
      <w:u w:val="single"/>
      <w:lang w:val="uz-Cyrl-UZ" w:eastAsia="ru-RU"/>
    </w:rPr>
  </w:style>
  <w:style w:type="character" w:customStyle="1" w:styleId="70">
    <w:name w:val="Заголовок 7 Знак"/>
    <w:basedOn w:val="a0"/>
    <w:link w:val="7"/>
    <w:rsid w:val="002A34C1"/>
    <w:rPr>
      <w:rFonts w:ascii="PANDA Times UZ" w:eastAsia="Times New Roman" w:hAnsi="PANDA Times UZ" w:cs="Times New Roman"/>
      <w:i/>
      <w:sz w:val="28"/>
      <w:szCs w:val="20"/>
      <w:lang w:val="ru-RU" w:eastAsia="ru-RU"/>
    </w:rPr>
  </w:style>
  <w:style w:type="paragraph" w:styleId="a3">
    <w:name w:val="Body Text Indent"/>
    <w:basedOn w:val="a"/>
    <w:link w:val="a4"/>
    <w:rsid w:val="002A34C1"/>
    <w:pPr>
      <w:spacing w:line="360" w:lineRule="auto"/>
      <w:ind w:firstLine="708"/>
      <w:jc w:val="both"/>
    </w:pPr>
    <w:rPr>
      <w:noProof/>
      <w:lang w:val="uz-Cyrl-UZ"/>
    </w:rPr>
  </w:style>
  <w:style w:type="character" w:customStyle="1" w:styleId="a4">
    <w:name w:val="Основной текст с отступом Знак"/>
    <w:basedOn w:val="a0"/>
    <w:link w:val="a3"/>
    <w:rsid w:val="002A34C1"/>
    <w:rPr>
      <w:rFonts w:ascii="PANDA Times UZ" w:eastAsia="Times New Roman" w:hAnsi="PANDA Times UZ" w:cs="Times New Roman"/>
      <w:noProof/>
      <w:sz w:val="24"/>
      <w:szCs w:val="20"/>
      <w:lang w:val="uz-Cyrl-UZ" w:eastAsia="ru-RU"/>
    </w:rPr>
  </w:style>
  <w:style w:type="paragraph" w:styleId="21">
    <w:name w:val="Body Text Indent 2"/>
    <w:basedOn w:val="a"/>
    <w:link w:val="22"/>
    <w:rsid w:val="002A34C1"/>
    <w:pPr>
      <w:spacing w:line="360" w:lineRule="auto"/>
      <w:ind w:firstLine="720"/>
      <w:jc w:val="both"/>
    </w:pPr>
    <w:rPr>
      <w:noProof/>
      <w:lang w:val="uz-Cyrl-UZ"/>
    </w:rPr>
  </w:style>
  <w:style w:type="character" w:customStyle="1" w:styleId="22">
    <w:name w:val="Основной текст с отступом 2 Знак"/>
    <w:basedOn w:val="a0"/>
    <w:link w:val="21"/>
    <w:rsid w:val="002A34C1"/>
    <w:rPr>
      <w:rFonts w:ascii="PANDA Times UZ" w:eastAsia="Times New Roman" w:hAnsi="PANDA Times UZ" w:cs="Times New Roman"/>
      <w:noProof/>
      <w:sz w:val="24"/>
      <w:szCs w:val="20"/>
      <w:lang w:val="uz-Cyrl-UZ" w:eastAsia="ru-RU"/>
    </w:rPr>
  </w:style>
  <w:style w:type="paragraph" w:styleId="31">
    <w:name w:val="Body Text 3"/>
    <w:basedOn w:val="a"/>
    <w:link w:val="32"/>
    <w:rsid w:val="002A34C1"/>
    <w:pPr>
      <w:overflowPunct w:val="0"/>
      <w:autoSpaceDE w:val="0"/>
      <w:autoSpaceDN w:val="0"/>
      <w:adjustRightInd w:val="0"/>
      <w:jc w:val="center"/>
      <w:textAlignment w:val="baseline"/>
    </w:pPr>
    <w:rPr>
      <w:sz w:val="20"/>
      <w:szCs w:val="24"/>
      <w:lang w:val="ru-RU"/>
    </w:rPr>
  </w:style>
  <w:style w:type="character" w:customStyle="1" w:styleId="32">
    <w:name w:val="Основной текст 3 Знак"/>
    <w:basedOn w:val="a0"/>
    <w:link w:val="31"/>
    <w:rsid w:val="002A34C1"/>
    <w:rPr>
      <w:rFonts w:ascii="PANDA Times UZ" w:eastAsia="Times New Roman" w:hAnsi="PANDA Times UZ" w:cs="Times New Roman"/>
      <w:sz w:val="20"/>
      <w:szCs w:val="24"/>
      <w:lang w:val="ru-RU" w:eastAsia="ru-RU"/>
    </w:rPr>
  </w:style>
  <w:style w:type="paragraph" w:customStyle="1" w:styleId="a5">
    <w:name w:val="ф"/>
    <w:basedOn w:val="a"/>
    <w:rsid w:val="002A34C1"/>
    <w:pPr>
      <w:pBdr>
        <w:top w:val="single" w:sz="4" w:space="1" w:color="auto"/>
        <w:bottom w:val="single" w:sz="4" w:space="1" w:color="auto"/>
      </w:pBdr>
      <w:spacing w:line="360" w:lineRule="auto"/>
      <w:ind w:firstLine="708"/>
      <w:jc w:val="center"/>
    </w:pPr>
    <w:rPr>
      <w:rFonts w:ascii="Times New Roman" w:hAnsi="Times New Roman"/>
      <w:b/>
      <w:caps/>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2905</Words>
  <Characters>16562</Characters>
  <Application>Microsoft Office Word</Application>
  <DocSecurity>0</DocSecurity>
  <Lines>138</Lines>
  <Paragraphs>38</Paragraphs>
  <ScaleCrop>false</ScaleCrop>
  <Company>Home</Company>
  <LinksUpToDate>false</LinksUpToDate>
  <CharactersWithSpaces>19429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2012-11-06T04:57:00Z</dcterms:created>
  <dcterms:modified xsi:type="dcterms:W3CDTF">2012-11-06T04:58:00Z</dcterms:modified>
</cp:coreProperties>
</file>